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0F" w:rsidRPr="0095732E" w:rsidRDefault="00E7130F" w:rsidP="001311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b/>
          <w:bCs/>
          <w:szCs w:val="24"/>
        </w:rPr>
      </w:pPr>
    </w:p>
    <w:p w:rsidR="00E7130F" w:rsidRPr="0095732E" w:rsidRDefault="00E7130F" w:rsidP="00583B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r w:rsidRPr="0095732E">
        <w:rPr>
          <w:rFonts w:cs="Times New Roman"/>
          <w:b/>
          <w:szCs w:val="24"/>
        </w:rPr>
        <w:t>Education in Global Times: Radical to Conservative Agendas</w:t>
      </w:r>
      <w:r w:rsidR="00583B55">
        <w:rPr>
          <w:rFonts w:cs="Times New Roman"/>
          <w:b/>
          <w:szCs w:val="24"/>
        </w:rPr>
        <w:t xml:space="preserve"> </w:t>
      </w:r>
      <w:r w:rsidRPr="0095732E">
        <w:rPr>
          <w:rFonts w:cs="Times New Roman"/>
          <w:b/>
          <w:bCs/>
          <w:szCs w:val="24"/>
        </w:rPr>
        <w:t xml:space="preserve"> </w:t>
      </w:r>
      <w:r w:rsidR="009F0EF1" w:rsidRPr="0095732E">
        <w:rPr>
          <w:rFonts w:cs="Times New Roman"/>
          <w:szCs w:val="24"/>
        </w:rPr>
        <w:t xml:space="preserve"> </w:t>
      </w:r>
    </w:p>
    <w:p w:rsidR="0017454B" w:rsidRPr="0095732E" w:rsidRDefault="00E7130F" w:rsidP="00380A42">
      <w:pPr>
        <w:spacing w:line="276" w:lineRule="auto"/>
        <w:rPr>
          <w:rFonts w:cs="Times New Roman"/>
          <w:szCs w:val="24"/>
        </w:rPr>
      </w:pPr>
      <w:r w:rsidRPr="0095732E">
        <w:rPr>
          <w:rFonts w:cs="Times New Roman"/>
          <w:b/>
          <w:szCs w:val="24"/>
        </w:rPr>
        <w:t>Contact Name and Email:</w:t>
      </w:r>
      <w:r w:rsidR="0017454B" w:rsidRPr="0095732E">
        <w:rPr>
          <w:rFonts w:cs="Times New Roman"/>
          <w:b/>
          <w:szCs w:val="24"/>
        </w:rPr>
        <w:t xml:space="preserve"> Joel Spring 057</w:t>
      </w:r>
      <w:r w:rsidR="0017454B" w:rsidRPr="0095732E">
        <w:rPr>
          <w:rFonts w:cs="Times New Roman"/>
          <w:szCs w:val="24"/>
        </w:rPr>
        <w:t xml:space="preserve"> Powdermaker </w:t>
      </w:r>
      <w:hyperlink r:id="rId7" w:history="1">
        <w:r w:rsidR="0017454B" w:rsidRPr="0095732E">
          <w:rPr>
            <w:rStyle w:val="Hyperlink"/>
            <w:rFonts w:cs="Times New Roman"/>
            <w:szCs w:val="24"/>
          </w:rPr>
          <w:t>jspring3@ix.netcom.com</w:t>
        </w:r>
      </w:hyperlink>
    </w:p>
    <w:p w:rsidR="009F0EF1" w:rsidRPr="0095732E" w:rsidRDefault="009F0EF1" w:rsidP="00380A42">
      <w:pPr>
        <w:spacing w:line="276" w:lineRule="auto"/>
        <w:rPr>
          <w:rFonts w:cs="Times New Roman"/>
          <w:b/>
          <w:szCs w:val="24"/>
        </w:rPr>
      </w:pPr>
      <w:r w:rsidRPr="0095732E">
        <w:rPr>
          <w:rFonts w:cs="Times New Roman"/>
          <w:b/>
          <w:szCs w:val="24"/>
        </w:rPr>
        <w:t>Blackboard required—</w:t>
      </w:r>
      <w:r w:rsidR="009558E3" w:rsidRPr="0095732E">
        <w:rPr>
          <w:rFonts w:cs="Times New Roman"/>
          <w:b/>
          <w:szCs w:val="24"/>
        </w:rPr>
        <w:t>some</w:t>
      </w:r>
      <w:r w:rsidRPr="0095732E">
        <w:rPr>
          <w:rFonts w:cs="Times New Roman"/>
          <w:b/>
          <w:szCs w:val="24"/>
        </w:rPr>
        <w:t xml:space="preserve"> online instruction</w:t>
      </w:r>
      <w:r w:rsidR="00583B55">
        <w:rPr>
          <w:rFonts w:cs="Times New Roman"/>
          <w:b/>
          <w:szCs w:val="24"/>
        </w:rPr>
        <w:t>-hybrid course</w:t>
      </w:r>
    </w:p>
    <w:p w:rsidR="00E7130F" w:rsidRPr="0095732E" w:rsidRDefault="00E7130F" w:rsidP="00380A42">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szCs w:val="24"/>
        </w:rPr>
      </w:pPr>
    </w:p>
    <w:p w:rsidR="00E7130F" w:rsidRPr="0095732E" w:rsidRDefault="00E7130F" w:rsidP="00380A42">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b/>
          <w:szCs w:val="24"/>
        </w:rPr>
      </w:pPr>
      <w:r w:rsidRPr="0095732E">
        <w:rPr>
          <w:rFonts w:cs="Times New Roman"/>
          <w:b/>
          <w:szCs w:val="24"/>
        </w:rPr>
        <w:t>Lectures, readings, discussion, and student projects are aimed at developing three interconnected appreciations and competencies, each of which fulfills basic goals of the PLAS program</w:t>
      </w:r>
      <w:r w:rsidR="00583B55">
        <w:rPr>
          <w:rFonts w:cs="Times New Roman"/>
          <w:b/>
          <w:szCs w:val="24"/>
        </w:rPr>
        <w:t xml:space="preserve"> (Culture and Values)</w:t>
      </w:r>
      <w:r w:rsidRPr="0095732E">
        <w:rPr>
          <w:rFonts w:cs="Times New Roman"/>
          <w:b/>
          <w:szCs w:val="24"/>
        </w:rPr>
        <w:t>:</w:t>
      </w:r>
    </w:p>
    <w:p w:rsidR="00793A2A" w:rsidRPr="0095732E" w:rsidRDefault="00793A2A" w:rsidP="00380A42">
      <w:pPr>
        <w:pStyle w:val="ListParagraph"/>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b/>
          <w:szCs w:val="24"/>
        </w:rPr>
      </w:pPr>
      <w:r w:rsidRPr="0095732E">
        <w:rPr>
          <w:rFonts w:cs="Times New Roman"/>
          <w:b/>
          <w:szCs w:val="24"/>
        </w:rPr>
        <w:t>Be designed to introduce students to how a particular discipline creates knowledge and understanding.</w:t>
      </w:r>
    </w:p>
    <w:p w:rsidR="00380A42" w:rsidRPr="00380A42" w:rsidRDefault="00793A2A"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sidRPr="00380A42">
        <w:rPr>
          <w:rFonts w:cs="Times New Roman"/>
          <w:szCs w:val="24"/>
        </w:rPr>
        <w:t xml:space="preserve">This course meets the Areas of Knowledge criteria by </w:t>
      </w:r>
      <w:r w:rsidR="00380A42">
        <w:rPr>
          <w:rFonts w:cs="Times New Roman"/>
          <w:szCs w:val="24"/>
        </w:rPr>
        <w:t>d</w:t>
      </w:r>
      <w:r w:rsidRPr="00380A42">
        <w:rPr>
          <w:rFonts w:cs="Times New Roman"/>
          <w:szCs w:val="24"/>
        </w:rPr>
        <w:t>eveloping awareness of differing education policies and their implications for social, political and economic development, and b) developing the skills to analyze the motivations of politicians, business people, scholars and others to support particular educational agendas.</w:t>
      </w:r>
    </w:p>
    <w:p w:rsidR="00380A42" w:rsidRDefault="00E7130F"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sidRPr="00380A42">
        <w:rPr>
          <w:rFonts w:cs="Times New Roman"/>
          <w:szCs w:val="24"/>
        </w:rPr>
        <w:t xml:space="preserve">Students will learn the basic terms and concepts of </w:t>
      </w:r>
      <w:r w:rsidR="00803C82" w:rsidRPr="00380A42">
        <w:rPr>
          <w:rFonts w:cs="Times New Roman"/>
          <w:szCs w:val="24"/>
        </w:rPr>
        <w:t xml:space="preserve">education as they are used in global discussions of education policy. </w:t>
      </w:r>
    </w:p>
    <w:p w:rsidR="00793A2A" w:rsidRPr="00380A42" w:rsidRDefault="00380A42"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Pr>
          <w:rFonts w:cs="Times New Roman"/>
          <w:szCs w:val="24"/>
        </w:rPr>
        <w:t>Students</w:t>
      </w:r>
      <w:r w:rsidR="00803C82" w:rsidRPr="00380A42">
        <w:rPr>
          <w:rFonts w:cs="Times New Roman"/>
          <w:szCs w:val="24"/>
        </w:rPr>
        <w:t xml:space="preserve"> will be taught </w:t>
      </w:r>
      <w:r>
        <w:rPr>
          <w:rFonts w:cs="Times New Roman"/>
          <w:szCs w:val="24"/>
        </w:rPr>
        <w:t xml:space="preserve">how </w:t>
      </w:r>
      <w:r w:rsidR="00803C82" w:rsidRPr="00380A42">
        <w:rPr>
          <w:rFonts w:cs="Times New Roman"/>
          <w:szCs w:val="24"/>
        </w:rPr>
        <w:t>to analyze educational policies for their effect o</w:t>
      </w:r>
      <w:r w:rsidR="001311EA" w:rsidRPr="00380A42">
        <w:rPr>
          <w:rFonts w:cs="Times New Roman"/>
          <w:szCs w:val="24"/>
        </w:rPr>
        <w:t xml:space="preserve">n </w:t>
      </w:r>
      <w:r w:rsidR="00803C82" w:rsidRPr="00380A42">
        <w:rPr>
          <w:rFonts w:cs="Times New Roman"/>
          <w:szCs w:val="24"/>
        </w:rPr>
        <w:t>political, social and economic systems.</w:t>
      </w:r>
      <w:r w:rsidR="00E7130F" w:rsidRPr="00380A42">
        <w:rPr>
          <w:rFonts w:cs="Times New Roman"/>
          <w:szCs w:val="24"/>
        </w:rPr>
        <w:t xml:space="preserve">  </w:t>
      </w:r>
    </w:p>
    <w:p w:rsidR="00793A2A" w:rsidRPr="0095732E" w:rsidRDefault="00793A2A" w:rsidP="00380A42">
      <w:pPr>
        <w:pStyle w:val="ListParagraph"/>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80" w:line="276" w:lineRule="auto"/>
        <w:ind w:right="619"/>
        <w:rPr>
          <w:rFonts w:cs="Times New Roman"/>
          <w:b/>
          <w:szCs w:val="24"/>
        </w:rPr>
      </w:pPr>
      <w:r w:rsidRPr="0095732E">
        <w:rPr>
          <w:rFonts w:cs="Times New Roman"/>
          <w:szCs w:val="24"/>
        </w:rPr>
        <w:t xml:space="preserve"> </w:t>
      </w:r>
      <w:r w:rsidRPr="0095732E">
        <w:rPr>
          <w:rFonts w:cs="Times New Roman"/>
          <w:b/>
          <w:szCs w:val="24"/>
        </w:rPr>
        <w:t>Position the discipline(s) within the liberal arts and the larger society.</w:t>
      </w:r>
    </w:p>
    <w:p w:rsidR="0070252A" w:rsidRPr="0095732E" w:rsidRDefault="00E7130F"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Students will understand the </w:t>
      </w:r>
      <w:r w:rsidR="00803C82" w:rsidRPr="0095732E">
        <w:rPr>
          <w:rFonts w:cs="Times New Roman"/>
          <w:szCs w:val="24"/>
        </w:rPr>
        <w:t xml:space="preserve">effect of education policies on decisions about </w:t>
      </w:r>
      <w:r w:rsidR="002266CE" w:rsidRPr="0095732E">
        <w:rPr>
          <w:rFonts w:cs="Times New Roman"/>
          <w:szCs w:val="24"/>
        </w:rPr>
        <w:t xml:space="preserve">what </w:t>
      </w:r>
      <w:r w:rsidR="00803C82" w:rsidRPr="0095732E">
        <w:rPr>
          <w:rFonts w:cs="Times New Roman"/>
          <w:szCs w:val="24"/>
        </w:rPr>
        <w:t>knowledge is most worth teaching</w:t>
      </w:r>
      <w:r w:rsidR="002266CE" w:rsidRPr="0095732E">
        <w:rPr>
          <w:rFonts w:cs="Times New Roman"/>
          <w:szCs w:val="24"/>
        </w:rPr>
        <w:t xml:space="preserve"> at all levels of education including liberal arts education at the college level.</w:t>
      </w:r>
    </w:p>
    <w:p w:rsidR="0070252A" w:rsidRPr="0095732E" w:rsidRDefault="001311EA"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The proposed course will provide students with an understanding of the global effects of particular curricula and educational techniques.</w:t>
      </w:r>
      <w:r w:rsidR="00E7130F" w:rsidRPr="0095732E">
        <w:rPr>
          <w:rFonts w:cs="Times New Roman"/>
          <w:szCs w:val="24"/>
        </w:rPr>
        <w:t xml:space="preserve"> </w:t>
      </w:r>
    </w:p>
    <w:p w:rsidR="0070252A" w:rsidRPr="0095732E" w:rsidRDefault="0070252A" w:rsidP="00380A42">
      <w:pPr>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b/>
          <w:szCs w:val="24"/>
        </w:rPr>
      </w:pPr>
      <w:r w:rsidRPr="0095732E">
        <w:rPr>
          <w:rFonts w:cs="Times New Roman"/>
          <w:b/>
          <w:szCs w:val="24"/>
        </w:rPr>
        <w:t>Address the goals defined for the particular Area(s) of Knowledge the course is designed to fulfill.</w:t>
      </w:r>
    </w:p>
    <w:p w:rsidR="0070252A" w:rsidRPr="0095732E" w:rsidRDefault="0070252A"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This course will help students understand the</w:t>
      </w:r>
      <w:r w:rsidR="00E7130F" w:rsidRPr="0095732E">
        <w:rPr>
          <w:rFonts w:cs="Times New Roman"/>
          <w:szCs w:val="24"/>
        </w:rPr>
        <w:t xml:space="preserve"> </w:t>
      </w:r>
      <w:r w:rsidR="001311EA" w:rsidRPr="0095732E">
        <w:rPr>
          <w:rFonts w:cs="Times New Roman"/>
          <w:szCs w:val="24"/>
        </w:rPr>
        <w:t>interrelationship between</w:t>
      </w:r>
      <w:r w:rsidR="00053C7D" w:rsidRPr="0095732E">
        <w:rPr>
          <w:rFonts w:cs="Times New Roman"/>
          <w:szCs w:val="24"/>
        </w:rPr>
        <w:t xml:space="preserve"> global and national education polic</w:t>
      </w:r>
      <w:r w:rsidRPr="0095732E">
        <w:rPr>
          <w:rFonts w:cs="Times New Roman"/>
          <w:szCs w:val="24"/>
        </w:rPr>
        <w:t>i</w:t>
      </w:r>
      <w:r w:rsidR="00053C7D" w:rsidRPr="0095732E">
        <w:rPr>
          <w:rFonts w:cs="Times New Roman"/>
          <w:szCs w:val="24"/>
        </w:rPr>
        <w:t xml:space="preserve">es and local cultures. </w:t>
      </w:r>
    </w:p>
    <w:p w:rsidR="0070252A" w:rsidRPr="0095732E" w:rsidRDefault="00380A42"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Pr>
          <w:rFonts w:cs="Times New Roman"/>
          <w:szCs w:val="24"/>
        </w:rPr>
        <w:t xml:space="preserve">This course will help students understand </w:t>
      </w:r>
      <w:r w:rsidR="00053C7D" w:rsidRPr="0095732E">
        <w:rPr>
          <w:rFonts w:cs="Times New Roman"/>
          <w:szCs w:val="24"/>
        </w:rPr>
        <w:t xml:space="preserve">the global and national effects of global migration patterns, including the national effects of </w:t>
      </w:r>
      <w:r>
        <w:rPr>
          <w:rFonts w:cs="Times New Roman"/>
          <w:szCs w:val="24"/>
        </w:rPr>
        <w:t>“</w:t>
      </w:r>
      <w:r w:rsidR="00053C7D" w:rsidRPr="0095732E">
        <w:rPr>
          <w:rFonts w:cs="Times New Roman"/>
          <w:szCs w:val="24"/>
        </w:rPr>
        <w:t>brain gain</w:t>
      </w:r>
      <w:r>
        <w:rPr>
          <w:rFonts w:cs="Times New Roman"/>
          <w:szCs w:val="24"/>
        </w:rPr>
        <w:t>”</w:t>
      </w:r>
      <w:r w:rsidR="00053C7D" w:rsidRPr="0095732E">
        <w:rPr>
          <w:rFonts w:cs="Times New Roman"/>
          <w:szCs w:val="24"/>
        </w:rPr>
        <w:t xml:space="preserve"> and </w:t>
      </w:r>
      <w:r>
        <w:rPr>
          <w:rFonts w:cs="Times New Roman"/>
          <w:szCs w:val="24"/>
        </w:rPr>
        <w:t>“</w:t>
      </w:r>
      <w:r w:rsidR="00053C7D" w:rsidRPr="0095732E">
        <w:rPr>
          <w:rFonts w:cs="Times New Roman"/>
          <w:szCs w:val="24"/>
        </w:rPr>
        <w:t>brain loss</w:t>
      </w:r>
      <w:r>
        <w:rPr>
          <w:rFonts w:cs="Times New Roman"/>
          <w:szCs w:val="24"/>
        </w:rPr>
        <w:t xml:space="preserve">.” </w:t>
      </w:r>
    </w:p>
    <w:p w:rsidR="0070252A" w:rsidRPr="0095732E" w:rsidRDefault="00053C7D"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Students will learn about the goals, history, and cultural and socioeconomic context of differing educational agendas, including human capital, human rights, liberal arts, progressive, socialist and communist, and indigenous. </w:t>
      </w:r>
    </w:p>
    <w:p w:rsidR="0070252A" w:rsidRPr="0095732E" w:rsidRDefault="0070252A" w:rsidP="0070252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S</w:t>
      </w:r>
      <w:r w:rsidR="00053C7D" w:rsidRPr="0095732E">
        <w:rPr>
          <w:rFonts w:cs="Times New Roman"/>
          <w:szCs w:val="24"/>
        </w:rPr>
        <w:t xml:space="preserve">tudents will be made aware of the differing national approaches to multicultural education resulting from global migration. </w:t>
      </w:r>
    </w:p>
    <w:p w:rsidR="002A546A" w:rsidRPr="0095732E" w:rsidRDefault="00793A2A" w:rsidP="0070252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The students will learn about the effect of what I call the “Global Cloud” (Internet, IT, Web, Search Engines) on cultural change and the social structure of knowledge. </w:t>
      </w:r>
    </w:p>
    <w:p w:rsidR="00E7130F" w:rsidRPr="0095732E" w:rsidRDefault="002A546A" w:rsidP="002A546A">
      <w:pPr>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b/>
          <w:szCs w:val="24"/>
        </w:rPr>
      </w:pPr>
      <w:r w:rsidRPr="0095732E">
        <w:rPr>
          <w:rFonts w:cs="Times New Roman"/>
          <w:b/>
          <w:szCs w:val="24"/>
        </w:rPr>
        <w:lastRenderedPageBreak/>
        <w:t>Be global or comparative in approach.</w:t>
      </w:r>
    </w:p>
    <w:p w:rsidR="002A546A"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This course adopts a global perspective on education agendas and their effects o</w:t>
      </w:r>
      <w:r w:rsidR="00380A42">
        <w:rPr>
          <w:rFonts w:cs="Times New Roman"/>
          <w:szCs w:val="24"/>
        </w:rPr>
        <w:t>n</w:t>
      </w:r>
      <w:r w:rsidRPr="0095732E">
        <w:rPr>
          <w:rFonts w:cs="Times New Roman"/>
          <w:szCs w:val="24"/>
        </w:rPr>
        <w:t xml:space="preserve"> differing nations and cultures.</w:t>
      </w:r>
    </w:p>
    <w:p w:rsidR="006B06F3" w:rsidRPr="0095732E" w:rsidRDefault="006B06F3" w:rsidP="006B06F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Consider diversity and the nature and construction of forms of difference.</w:t>
      </w:r>
    </w:p>
    <w:p w:rsidR="006B06F3"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The course addresses issues global migration, differing forms of multicultural education, gender equity in education and socioeconomic differences in differing cultural contexts.</w:t>
      </w:r>
    </w:p>
    <w:p w:rsidR="006B06F3"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The course examines the relationship between culture, politics, economic conditions, and the social structure of knowledge. A basic premise of the courses is that how we know the world is related to cultural and social conditions.</w:t>
      </w:r>
    </w:p>
    <w:p w:rsidR="006B06F3" w:rsidRPr="0095732E" w:rsidRDefault="006B06F3" w:rsidP="006B06F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Engage students in active inquiry.</w:t>
      </w:r>
    </w:p>
    <w:p w:rsidR="006B06F3" w:rsidRPr="0095732E" w:rsidRDefault="006B06F3" w:rsidP="006B06F3">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As noted in the weekly schedule below, students will be involved in analyzing original educational policy statements, Blackboard discussions, and group projects</w:t>
      </w:r>
      <w:r w:rsidR="0095732E" w:rsidRPr="0095732E">
        <w:rPr>
          <w:rFonts w:cs="Times New Roman"/>
          <w:szCs w:val="24"/>
        </w:rPr>
        <w:t xml:space="preserve"> related to different education agendas and the application of educational ideas.</w:t>
      </w:r>
    </w:p>
    <w:p w:rsidR="0095732E" w:rsidRPr="0095732E" w:rsidRDefault="0095732E" w:rsidP="0095732E">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Reveal the existence and importance of change over time.</w:t>
      </w:r>
      <w:r w:rsidRPr="0095732E">
        <w:rPr>
          <w:rFonts w:cs="Times New Roman"/>
          <w:szCs w:val="24"/>
        </w:rPr>
        <w:t xml:space="preserve"> </w:t>
      </w:r>
    </w:p>
    <w:p w:rsidR="006B06F3" w:rsidRPr="0095732E" w:rsidRDefault="0095732E" w:rsidP="0095732E">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A basic course theme is how education, including higher education, changes overtime as a result of political agendas that attempt to bring about political, social and economic change.</w:t>
      </w:r>
    </w:p>
    <w:p w:rsidR="0095732E" w:rsidRPr="0095732E" w:rsidRDefault="0095732E" w:rsidP="0095732E">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Use primary documents and materials.</w:t>
      </w:r>
    </w:p>
    <w:p w:rsidR="0095732E" w:rsidRPr="0095732E" w:rsidRDefault="0095732E" w:rsidP="0095732E">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Yes as shown in the readings listed below.</w:t>
      </w:r>
    </w:p>
    <w:p w:rsidR="00E7130F" w:rsidRPr="0095732E" w:rsidRDefault="00E7130F" w:rsidP="0095732E">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rPr>
          <w:rFonts w:cs="Times New Roman"/>
          <w:b/>
          <w:bCs/>
          <w:szCs w:val="24"/>
        </w:rPr>
      </w:pPr>
    </w:p>
    <w:p w:rsidR="007C2F9D" w:rsidRPr="0095732E" w:rsidRDefault="00963531" w:rsidP="001311EA">
      <w:pPr>
        <w:spacing w:line="360" w:lineRule="auto"/>
        <w:rPr>
          <w:rFonts w:cs="Times New Roman"/>
          <w:szCs w:val="24"/>
        </w:rPr>
      </w:pPr>
      <w:r w:rsidRPr="0095732E">
        <w:rPr>
          <w:rFonts w:cs="Times New Roman"/>
          <w:b/>
          <w:spacing w:val="6"/>
          <w:szCs w:val="24"/>
        </w:rPr>
        <w:t>Course Objectives</w:t>
      </w:r>
      <w:r w:rsidRPr="0095732E">
        <w:rPr>
          <w:rFonts w:cs="Times New Roman"/>
          <w:spacing w:val="6"/>
          <w:szCs w:val="24"/>
        </w:rPr>
        <w:t>:</w:t>
      </w:r>
      <w:r w:rsidR="0017454B" w:rsidRPr="0095732E">
        <w:rPr>
          <w:rFonts w:cs="Times New Roman"/>
          <w:spacing w:val="6"/>
          <w:szCs w:val="24"/>
        </w:rPr>
        <w:t xml:space="preserve"> </w:t>
      </w:r>
    </w:p>
    <w:p w:rsidR="002A27FD" w:rsidRPr="0095732E" w:rsidRDefault="007C2F9D" w:rsidP="006E2C8D">
      <w:pPr>
        <w:pStyle w:val="ListParagraph"/>
        <w:numPr>
          <w:ilvl w:val="1"/>
          <w:numId w:val="7"/>
        </w:numPr>
        <w:spacing w:line="276" w:lineRule="auto"/>
        <w:rPr>
          <w:rFonts w:cs="Times New Roman"/>
          <w:szCs w:val="24"/>
        </w:rPr>
      </w:pPr>
      <w:r w:rsidRPr="0095732E">
        <w:rPr>
          <w:rFonts w:cs="Times New Roman"/>
          <w:szCs w:val="24"/>
        </w:rPr>
        <w:t xml:space="preserve">To </w:t>
      </w:r>
      <w:r w:rsidR="00583B55">
        <w:rPr>
          <w:rFonts w:cs="Times New Roman"/>
          <w:szCs w:val="24"/>
        </w:rPr>
        <w:t xml:space="preserve">relate </w:t>
      </w:r>
      <w:r w:rsidR="0017454B" w:rsidRPr="0095732E">
        <w:rPr>
          <w:rFonts w:cs="Times New Roman"/>
          <w:szCs w:val="24"/>
        </w:rPr>
        <w:t xml:space="preserve">students’ educational experiences with global debates about schooling. These debates include, but are not limited to, </w:t>
      </w:r>
    </w:p>
    <w:p w:rsidR="00AC430F" w:rsidRPr="0095732E" w:rsidRDefault="00AC430F" w:rsidP="006E2C8D">
      <w:pPr>
        <w:pStyle w:val="ListParagraph"/>
        <w:numPr>
          <w:ilvl w:val="2"/>
          <w:numId w:val="7"/>
        </w:numPr>
        <w:spacing w:line="276" w:lineRule="auto"/>
        <w:rPr>
          <w:rFonts w:cs="Times New Roman"/>
          <w:szCs w:val="24"/>
        </w:rPr>
      </w:pPr>
      <w:r w:rsidRPr="0095732E">
        <w:rPr>
          <w:rFonts w:cs="Times New Roman"/>
          <w:szCs w:val="24"/>
        </w:rPr>
        <w:t>The role of human capital economics in global schooling. For instance, the current major goal for schooling in America is educating students for global economic competition.  As a result, most students now think the purpose of education is job preparation.</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Education for social justice and social reconstruction as an alte</w:t>
      </w:r>
      <w:r w:rsidR="0024335F" w:rsidRPr="0095732E">
        <w:rPr>
          <w:rFonts w:cs="Times New Roman"/>
          <w:szCs w:val="24"/>
        </w:rPr>
        <w:t>rnative to human capital goals</w:t>
      </w:r>
    </w:p>
    <w:p w:rsidR="002A27FD" w:rsidRPr="0095732E" w:rsidRDefault="002A27FD" w:rsidP="006E2C8D">
      <w:pPr>
        <w:pStyle w:val="ListParagraph"/>
        <w:numPr>
          <w:ilvl w:val="2"/>
          <w:numId w:val="7"/>
        </w:numPr>
        <w:spacing w:line="276" w:lineRule="auto"/>
        <w:rPr>
          <w:rFonts w:cs="Times New Roman"/>
          <w:szCs w:val="24"/>
        </w:rPr>
      </w:pPr>
      <w:r w:rsidRPr="0095732E">
        <w:rPr>
          <w:rFonts w:cs="Times New Roman"/>
          <w:szCs w:val="24"/>
        </w:rPr>
        <w:t>S</w:t>
      </w:r>
      <w:r w:rsidR="0017454B" w:rsidRPr="0095732E">
        <w:rPr>
          <w:rFonts w:cs="Times New Roman"/>
          <w:szCs w:val="24"/>
        </w:rPr>
        <w:t xml:space="preserve">ocial reconstruction goals of Paulo Freire, the libertarian goals of anarchist education proposals, communist forms of schooling, human rights education, environmental education, and the revolt of indigenous populations against the global expansion Western forms of schooling. </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 xml:space="preserve">The impact of global education industries including testing, publishing and software. </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The global marketing of higher education.</w:t>
      </w:r>
    </w:p>
    <w:p w:rsidR="002A27FD" w:rsidRPr="0095732E" w:rsidRDefault="007C2F9D" w:rsidP="006E2C8D">
      <w:pPr>
        <w:pStyle w:val="ListParagraph"/>
        <w:numPr>
          <w:ilvl w:val="2"/>
          <w:numId w:val="7"/>
        </w:numPr>
        <w:spacing w:line="276" w:lineRule="auto"/>
        <w:rPr>
          <w:rFonts w:cs="Times New Roman"/>
          <w:szCs w:val="24"/>
        </w:rPr>
      </w:pPr>
      <w:r w:rsidRPr="0095732E">
        <w:rPr>
          <w:rFonts w:cs="Times New Roman"/>
          <w:szCs w:val="24"/>
        </w:rPr>
        <w:t>T</w:t>
      </w:r>
      <w:r w:rsidR="0017454B" w:rsidRPr="0095732E">
        <w:rPr>
          <w:rFonts w:cs="Times New Roman"/>
          <w:szCs w:val="24"/>
        </w:rPr>
        <w:t xml:space="preserve">he impact of a global educational structure on local cultures. Most national school systems now utilize the same educational ladder leading from primary to post-secondary education. </w:t>
      </w:r>
      <w:r w:rsidR="0017454B" w:rsidRPr="0095732E">
        <w:rPr>
          <w:rFonts w:cs="Times New Roman"/>
          <w:szCs w:val="24"/>
        </w:rPr>
        <w:lastRenderedPageBreak/>
        <w:t>Most nations have similar school curricula with variations usually reflecting religious differences</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The education of transnationals in a world of global migration.</w:t>
      </w:r>
    </w:p>
    <w:p w:rsidR="0075000F" w:rsidRPr="0095732E" w:rsidRDefault="00E52909" w:rsidP="006E2C8D">
      <w:pPr>
        <w:pStyle w:val="ListParagraph"/>
        <w:spacing w:line="276" w:lineRule="auto"/>
        <w:ind w:left="0"/>
        <w:rPr>
          <w:rFonts w:cs="Times New Roman"/>
          <w:b/>
          <w:szCs w:val="24"/>
        </w:rPr>
      </w:pPr>
      <w:r w:rsidRPr="0095732E">
        <w:rPr>
          <w:rFonts w:cs="Times New Roman"/>
          <w:b/>
          <w:szCs w:val="24"/>
        </w:rPr>
        <w:t>Weekly Schedule of Readings, Discussions and Activities</w:t>
      </w:r>
    </w:p>
    <w:p w:rsidR="00EE278C" w:rsidRPr="0095732E" w:rsidRDefault="00EE278C" w:rsidP="006E2C8D">
      <w:pPr>
        <w:pStyle w:val="ListParagraph"/>
        <w:spacing w:line="276" w:lineRule="auto"/>
        <w:ind w:left="0"/>
        <w:rPr>
          <w:rFonts w:cs="Times New Roman"/>
          <w:b/>
          <w:szCs w:val="24"/>
        </w:rPr>
      </w:pPr>
    </w:p>
    <w:p w:rsidR="00157F52" w:rsidRPr="0095732E" w:rsidRDefault="00157F52" w:rsidP="006E2C8D">
      <w:pPr>
        <w:pStyle w:val="ListParagraph"/>
        <w:spacing w:line="276" w:lineRule="auto"/>
        <w:ind w:left="0"/>
        <w:rPr>
          <w:rFonts w:cs="Times New Roman"/>
          <w:b/>
          <w:szCs w:val="24"/>
        </w:rPr>
      </w:pPr>
      <w:r w:rsidRPr="0095732E">
        <w:rPr>
          <w:rFonts w:cs="Times New Roman"/>
          <w:b/>
          <w:szCs w:val="24"/>
        </w:rPr>
        <w:t>Readings, Films, and in-class Internet usage</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Joel Spring, </w:t>
      </w:r>
      <w:r w:rsidRPr="0095732E">
        <w:rPr>
          <w:rFonts w:cs="Times New Roman"/>
          <w:i/>
          <w:szCs w:val="24"/>
        </w:rPr>
        <w:t>Wheels in the Head: Educational Philosophies of Authority, Freedom, and Culture from Confucianism to Human Rights, Third Edition</w:t>
      </w:r>
      <w:r w:rsidRPr="0095732E">
        <w:rPr>
          <w:rFonts w:cs="Times New Roman"/>
          <w:szCs w:val="24"/>
        </w:rPr>
        <w:t xml:space="preserve"> (New York: Routledge, 2008)</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Joel Spring, </w:t>
      </w:r>
      <w:r w:rsidRPr="0095732E">
        <w:rPr>
          <w:rFonts w:cs="Times New Roman"/>
          <w:i/>
          <w:szCs w:val="24"/>
        </w:rPr>
        <w:t>Globalization of Education: An Introduction</w:t>
      </w:r>
      <w:r w:rsidRPr="0095732E">
        <w:rPr>
          <w:rFonts w:cs="Times New Roman"/>
          <w:szCs w:val="24"/>
        </w:rPr>
        <w:t xml:space="preserve"> (New York: Routledge, 2009)</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Mao Zedong, “On the Relation Between Knowledge and Practice, Between Knowing and Doing”</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Kim Il Sung, “Theses on Socialist Education”</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Russell Means, "For America to Live, Europe Must Die"</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J. Len Berggren, “Historical Reflections on Scientific Knowledge: The Case of Medieval Islam”</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Che Guevara, “Socialism and Man in Cuba”</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Anna Lorenzetto and Karel Neys, “Methods of Cuban Literacy Campaign”</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Movie: “The World According to Sesame Street” </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Movie:  “Not One Less”</w:t>
      </w:r>
    </w:p>
    <w:p w:rsidR="006E33CF" w:rsidRPr="0095732E" w:rsidRDefault="00157F52" w:rsidP="006E2C8D">
      <w:pPr>
        <w:pStyle w:val="ListParagraph"/>
        <w:spacing w:line="276" w:lineRule="auto"/>
        <w:ind w:left="0"/>
        <w:rPr>
          <w:rFonts w:cs="Times New Roman"/>
          <w:szCs w:val="24"/>
        </w:rPr>
      </w:pPr>
      <w:r w:rsidRPr="0095732E">
        <w:rPr>
          <w:rFonts w:cs="Times New Roman"/>
          <w:szCs w:val="24"/>
        </w:rPr>
        <w:t>Movie: “Whale Rider”</w:t>
      </w:r>
    </w:p>
    <w:p w:rsidR="006E33CF" w:rsidRPr="0095732E" w:rsidRDefault="00157F52" w:rsidP="006E2C8D">
      <w:pPr>
        <w:pStyle w:val="ListParagraph"/>
        <w:spacing w:line="276" w:lineRule="auto"/>
        <w:ind w:left="0"/>
        <w:rPr>
          <w:rFonts w:cs="Times New Roman"/>
          <w:szCs w:val="24"/>
        </w:rPr>
      </w:pPr>
      <w:r w:rsidRPr="0095732E">
        <w:rPr>
          <w:rFonts w:cs="Times New Roman"/>
          <w:szCs w:val="24"/>
        </w:rPr>
        <w:t xml:space="preserve">In-class YouTube: </w:t>
      </w:r>
      <w:r w:rsidR="006E33CF" w:rsidRPr="0095732E">
        <w:rPr>
          <w:rFonts w:cs="Times New Roman"/>
          <w:szCs w:val="24"/>
        </w:rPr>
        <w:t>Speeches by President Obama and Secretary of Education Arne Duncan</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Summerhill</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Paulo Freire</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Ecopedagogy</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Exploration of Websites: Cyberschoolbus</w:t>
      </w:r>
    </w:p>
    <w:p w:rsidR="006E33CF" w:rsidRPr="0095732E" w:rsidRDefault="005F2FC0" w:rsidP="006E2C8D">
      <w:pPr>
        <w:pStyle w:val="ListParagraph"/>
        <w:spacing w:line="276" w:lineRule="auto"/>
        <w:ind w:left="0"/>
        <w:rPr>
          <w:rFonts w:cs="Times New Roman"/>
          <w:szCs w:val="24"/>
        </w:rPr>
      </w:pPr>
      <w:r w:rsidRPr="0095732E">
        <w:rPr>
          <w:rFonts w:cs="Times New Roman"/>
          <w:szCs w:val="24"/>
        </w:rPr>
        <w:t>In-class Exploration of Websites: World Wildlife Fund and World Health Organization</w:t>
      </w:r>
    </w:p>
    <w:p w:rsidR="005F2FC0" w:rsidRPr="0095732E" w:rsidRDefault="005F2FC0" w:rsidP="006E2C8D">
      <w:pPr>
        <w:pStyle w:val="ListParagraph"/>
        <w:spacing w:line="276" w:lineRule="auto"/>
        <w:ind w:left="0"/>
        <w:rPr>
          <w:rFonts w:cs="Times New Roman"/>
          <w:szCs w:val="24"/>
        </w:rPr>
      </w:pPr>
      <w:r w:rsidRPr="0095732E">
        <w:rPr>
          <w:rFonts w:cs="Times New Roman"/>
          <w:szCs w:val="24"/>
        </w:rPr>
        <w:t>In-class Exploration of Websites: For-profit multinational school, software, information and publishing companies</w:t>
      </w:r>
    </w:p>
    <w:p w:rsidR="00157F52" w:rsidRPr="0095732E" w:rsidRDefault="005F2FC0" w:rsidP="006E2C8D">
      <w:pPr>
        <w:pStyle w:val="ListParagraph"/>
        <w:spacing w:line="276" w:lineRule="auto"/>
        <w:ind w:left="0"/>
        <w:rPr>
          <w:rFonts w:cs="Times New Roman"/>
          <w:szCs w:val="24"/>
        </w:rPr>
      </w:pPr>
      <w:r w:rsidRPr="0095732E">
        <w:rPr>
          <w:rFonts w:cs="Times New Roman"/>
          <w:b/>
          <w:szCs w:val="24"/>
        </w:rPr>
        <w:t>Weekly Schedule</w:t>
      </w:r>
    </w:p>
    <w:p w:rsidR="000F6A02" w:rsidRPr="0095732E" w:rsidRDefault="00E84097" w:rsidP="006E2C8D">
      <w:pPr>
        <w:pStyle w:val="ListParagraph"/>
        <w:spacing w:line="276" w:lineRule="auto"/>
        <w:ind w:left="0"/>
        <w:rPr>
          <w:rFonts w:cs="Times New Roman"/>
          <w:szCs w:val="24"/>
        </w:rPr>
      </w:pPr>
      <w:r w:rsidRPr="0095732E">
        <w:rPr>
          <w:rFonts w:cs="Times New Roman"/>
          <w:szCs w:val="24"/>
        </w:rPr>
        <w:t>First Week</w:t>
      </w:r>
    </w:p>
    <w:p w:rsidR="000F6A02" w:rsidRPr="0095732E" w:rsidRDefault="00E84097" w:rsidP="006E2C8D">
      <w:pPr>
        <w:pStyle w:val="ListParagraph"/>
        <w:numPr>
          <w:ilvl w:val="2"/>
          <w:numId w:val="9"/>
        </w:numPr>
        <w:spacing w:line="276" w:lineRule="auto"/>
        <w:rPr>
          <w:rFonts w:cs="Times New Roman"/>
          <w:szCs w:val="24"/>
        </w:rPr>
      </w:pPr>
      <w:r w:rsidRPr="0095732E">
        <w:rPr>
          <w:rFonts w:cs="Times New Roman"/>
          <w:szCs w:val="24"/>
        </w:rPr>
        <w:t>Introduction</w:t>
      </w:r>
      <w:r w:rsidR="000F6A02" w:rsidRPr="0095732E">
        <w:rPr>
          <w:rFonts w:cs="Times New Roman"/>
          <w:szCs w:val="24"/>
        </w:rPr>
        <w:t xml:space="preserve"> to Global Schooling</w:t>
      </w:r>
    </w:p>
    <w:p w:rsidR="00E84097" w:rsidRPr="0095732E" w:rsidRDefault="00E84097" w:rsidP="006E2C8D">
      <w:pPr>
        <w:pStyle w:val="ListParagraph"/>
        <w:numPr>
          <w:ilvl w:val="3"/>
          <w:numId w:val="9"/>
        </w:numPr>
        <w:spacing w:line="276" w:lineRule="auto"/>
        <w:rPr>
          <w:rFonts w:cs="Times New Roman"/>
          <w:szCs w:val="24"/>
        </w:rPr>
      </w:pPr>
      <w:r w:rsidRPr="0095732E">
        <w:rPr>
          <w:rFonts w:cs="Times New Roman"/>
          <w:szCs w:val="24"/>
        </w:rPr>
        <w:t>Education: Social Control or Freedom?</w:t>
      </w:r>
    </w:p>
    <w:p w:rsidR="000F6A02" w:rsidRPr="0095732E" w:rsidRDefault="000F6A02" w:rsidP="006E2C8D">
      <w:pPr>
        <w:pStyle w:val="ListParagraph"/>
        <w:numPr>
          <w:ilvl w:val="3"/>
          <w:numId w:val="9"/>
        </w:numPr>
        <w:spacing w:line="276" w:lineRule="auto"/>
        <w:rPr>
          <w:rFonts w:cs="Times New Roman"/>
          <w:szCs w:val="24"/>
        </w:rPr>
      </w:pPr>
      <w:r w:rsidRPr="0095732E">
        <w:rPr>
          <w:rFonts w:cs="Times New Roman"/>
          <w:szCs w:val="24"/>
        </w:rPr>
        <w:t xml:space="preserve">Assignment: </w:t>
      </w:r>
    </w:p>
    <w:p w:rsidR="000F6A02" w:rsidRPr="0095732E" w:rsidRDefault="000F6A02" w:rsidP="006E2C8D">
      <w:pPr>
        <w:pStyle w:val="ListParagraph"/>
        <w:numPr>
          <w:ilvl w:val="4"/>
          <w:numId w:val="9"/>
        </w:numPr>
        <w:spacing w:line="276" w:lineRule="auto"/>
        <w:rPr>
          <w:rFonts w:cs="Times New Roman"/>
          <w:szCs w:val="24"/>
        </w:rPr>
      </w:pPr>
      <w:r w:rsidRPr="0095732E">
        <w:rPr>
          <w:rFonts w:cs="Times New Roman"/>
          <w:szCs w:val="24"/>
        </w:rPr>
        <w:t>Read Joel Spring, Wheels in the Head . . . pp. 3-43</w:t>
      </w:r>
    </w:p>
    <w:p w:rsidR="000F6A02" w:rsidRPr="0095732E" w:rsidRDefault="00460331" w:rsidP="006E2C8D">
      <w:pPr>
        <w:pStyle w:val="ListParagraph"/>
        <w:numPr>
          <w:ilvl w:val="4"/>
          <w:numId w:val="9"/>
        </w:numPr>
        <w:spacing w:line="276" w:lineRule="auto"/>
        <w:rPr>
          <w:rFonts w:cs="Times New Roman"/>
          <w:szCs w:val="24"/>
        </w:rPr>
      </w:pPr>
      <w:r w:rsidRPr="0095732E">
        <w:rPr>
          <w:rFonts w:cs="Times New Roman"/>
          <w:szCs w:val="24"/>
        </w:rPr>
        <w:t>Join discussion on Blackboard about authority and freedom in schooling</w:t>
      </w:r>
    </w:p>
    <w:p w:rsidR="000F6A02" w:rsidRPr="0095732E" w:rsidRDefault="000F6A02" w:rsidP="006E2C8D">
      <w:pPr>
        <w:pStyle w:val="ListParagraph"/>
        <w:numPr>
          <w:ilvl w:val="0"/>
          <w:numId w:val="9"/>
        </w:numPr>
        <w:spacing w:line="276" w:lineRule="auto"/>
        <w:rPr>
          <w:rFonts w:cs="Times New Roman"/>
          <w:szCs w:val="24"/>
        </w:rPr>
      </w:pPr>
      <w:r w:rsidRPr="0095732E">
        <w:rPr>
          <w:rFonts w:cs="Times New Roman"/>
          <w:szCs w:val="24"/>
        </w:rPr>
        <w:t>Second Week</w:t>
      </w:r>
    </w:p>
    <w:p w:rsidR="000F6A02" w:rsidRPr="0095732E" w:rsidRDefault="000F6A02" w:rsidP="006E2C8D">
      <w:pPr>
        <w:pStyle w:val="ListParagraph"/>
        <w:numPr>
          <w:ilvl w:val="1"/>
          <w:numId w:val="9"/>
        </w:numPr>
        <w:spacing w:line="276" w:lineRule="auto"/>
        <w:rPr>
          <w:rFonts w:cs="Times New Roman"/>
          <w:szCs w:val="24"/>
        </w:rPr>
      </w:pPr>
      <w:r w:rsidRPr="0095732E">
        <w:rPr>
          <w:rFonts w:cs="Times New Roman"/>
          <w:szCs w:val="24"/>
        </w:rPr>
        <w:t>Global Educational Paradigms</w:t>
      </w:r>
    </w:p>
    <w:p w:rsidR="00A25040" w:rsidRPr="0095732E" w:rsidRDefault="00A25040" w:rsidP="006E2C8D">
      <w:pPr>
        <w:pStyle w:val="ListParagraph"/>
        <w:numPr>
          <w:ilvl w:val="2"/>
          <w:numId w:val="9"/>
        </w:numPr>
        <w:spacing w:line="276" w:lineRule="auto"/>
        <w:rPr>
          <w:rFonts w:cs="Times New Roman"/>
          <w:szCs w:val="24"/>
        </w:rPr>
      </w:pPr>
      <w:r w:rsidRPr="0095732E">
        <w:rPr>
          <w:rFonts w:cs="Times New Roman"/>
          <w:szCs w:val="24"/>
        </w:rPr>
        <w:t>Outline different global educational paradigms</w:t>
      </w:r>
    </w:p>
    <w:p w:rsidR="000F6A02" w:rsidRPr="0095732E" w:rsidRDefault="000F6A02" w:rsidP="006E2C8D">
      <w:pPr>
        <w:pStyle w:val="ListParagraph"/>
        <w:numPr>
          <w:ilvl w:val="2"/>
          <w:numId w:val="9"/>
        </w:numPr>
        <w:spacing w:line="276" w:lineRule="auto"/>
        <w:rPr>
          <w:rFonts w:cs="Times New Roman"/>
          <w:szCs w:val="24"/>
        </w:rPr>
      </w:pPr>
      <w:r w:rsidRPr="0095732E">
        <w:rPr>
          <w:rFonts w:cs="Times New Roman"/>
          <w:szCs w:val="24"/>
        </w:rPr>
        <w:t xml:space="preserve">Watch </w:t>
      </w:r>
      <w:r w:rsidR="00460331" w:rsidRPr="0095732E">
        <w:rPr>
          <w:rFonts w:cs="Times New Roman"/>
          <w:szCs w:val="24"/>
        </w:rPr>
        <w:t xml:space="preserve">Bangladesh and Kosovo </w:t>
      </w:r>
      <w:r w:rsidRPr="0095732E">
        <w:rPr>
          <w:rFonts w:cs="Times New Roman"/>
          <w:szCs w:val="24"/>
        </w:rPr>
        <w:t>par</w:t>
      </w:r>
      <w:r w:rsidR="00460331" w:rsidRPr="0095732E">
        <w:rPr>
          <w:rFonts w:cs="Times New Roman"/>
          <w:szCs w:val="24"/>
        </w:rPr>
        <w:t>ts</w:t>
      </w:r>
      <w:r w:rsidRPr="0095732E">
        <w:rPr>
          <w:rFonts w:cs="Times New Roman"/>
          <w:szCs w:val="24"/>
        </w:rPr>
        <w:t xml:space="preserve"> of movie “The World According to Sesame Street</w:t>
      </w:r>
      <w:r w:rsidR="00A25040" w:rsidRPr="0095732E">
        <w:rPr>
          <w:rFonts w:cs="Times New Roman"/>
          <w:szCs w:val="24"/>
        </w:rPr>
        <w:t>”</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Begin small group planning of ideal school by a discussion of educational goals.</w:t>
      </w:r>
    </w:p>
    <w:p w:rsidR="00A25040" w:rsidRPr="0095732E" w:rsidRDefault="00A25040" w:rsidP="006E2C8D">
      <w:pPr>
        <w:pStyle w:val="ListParagraph"/>
        <w:numPr>
          <w:ilvl w:val="2"/>
          <w:numId w:val="9"/>
        </w:numPr>
        <w:spacing w:line="276" w:lineRule="auto"/>
        <w:rPr>
          <w:rFonts w:cs="Times New Roman"/>
          <w:szCs w:val="24"/>
        </w:rPr>
      </w:pPr>
      <w:r w:rsidRPr="0095732E">
        <w:rPr>
          <w:rFonts w:cs="Times New Roman"/>
          <w:szCs w:val="24"/>
        </w:rPr>
        <w:t>Assignment:</w:t>
      </w:r>
    </w:p>
    <w:p w:rsidR="00A25040" w:rsidRPr="0095732E" w:rsidRDefault="00A25040"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1-54</w:t>
      </w:r>
    </w:p>
    <w:p w:rsidR="00A25040" w:rsidRPr="0095732E" w:rsidRDefault="00460331" w:rsidP="006E2C8D">
      <w:pPr>
        <w:pStyle w:val="ListParagraph"/>
        <w:numPr>
          <w:ilvl w:val="3"/>
          <w:numId w:val="9"/>
        </w:numPr>
        <w:spacing w:line="276" w:lineRule="auto"/>
        <w:rPr>
          <w:rFonts w:cs="Times New Roman"/>
          <w:szCs w:val="24"/>
        </w:rPr>
      </w:pPr>
      <w:r w:rsidRPr="0095732E">
        <w:rPr>
          <w:rFonts w:cs="Times New Roman"/>
          <w:szCs w:val="24"/>
        </w:rPr>
        <w:lastRenderedPageBreak/>
        <w:t>Join discussion on Blackboard about global education paradigms</w:t>
      </w:r>
    </w:p>
    <w:p w:rsidR="00460331" w:rsidRPr="0095732E" w:rsidRDefault="00460331" w:rsidP="006E2C8D">
      <w:pPr>
        <w:pStyle w:val="ListParagraph"/>
        <w:numPr>
          <w:ilvl w:val="0"/>
          <w:numId w:val="9"/>
        </w:numPr>
        <w:spacing w:line="276" w:lineRule="auto"/>
        <w:rPr>
          <w:rFonts w:cs="Times New Roman"/>
          <w:szCs w:val="24"/>
        </w:rPr>
      </w:pPr>
      <w:r w:rsidRPr="0095732E">
        <w:rPr>
          <w:rFonts w:cs="Times New Roman"/>
          <w:szCs w:val="24"/>
        </w:rPr>
        <w:t>Third Week</w:t>
      </w:r>
    </w:p>
    <w:p w:rsidR="00F43C82" w:rsidRPr="0095732E" w:rsidRDefault="00F43C82" w:rsidP="006E2C8D">
      <w:pPr>
        <w:pStyle w:val="ListParagraph"/>
        <w:numPr>
          <w:ilvl w:val="1"/>
          <w:numId w:val="9"/>
        </w:numPr>
        <w:spacing w:line="276" w:lineRule="auto"/>
        <w:rPr>
          <w:rFonts w:cs="Times New Roman"/>
          <w:szCs w:val="24"/>
        </w:rPr>
      </w:pPr>
      <w:r w:rsidRPr="0095732E">
        <w:rPr>
          <w:rFonts w:cs="Times New Roman"/>
          <w:szCs w:val="24"/>
        </w:rPr>
        <w:t xml:space="preserve">Human Capital Education: Should </w:t>
      </w:r>
      <w:r w:rsidR="00A64AC7" w:rsidRPr="0095732E">
        <w:rPr>
          <w:rFonts w:cs="Times New Roman"/>
          <w:szCs w:val="24"/>
        </w:rPr>
        <w:t xml:space="preserve">the goal of </w:t>
      </w:r>
      <w:r w:rsidRPr="0095732E">
        <w:rPr>
          <w:rFonts w:cs="Times New Roman"/>
          <w:szCs w:val="24"/>
        </w:rPr>
        <w:t>education be economic growth and employment?</w:t>
      </w:r>
    </w:p>
    <w:p w:rsidR="00F43C82"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YouTube videos of speeches by President Obama and Secretary of Education Arne Duncan</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Outline of human capital argument</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human capital goals</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Assignment</w:t>
      </w:r>
    </w:p>
    <w:p w:rsidR="00A64AC7" w:rsidRPr="0095732E" w:rsidRDefault="00A64AC7"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55-83</w:t>
      </w:r>
    </w:p>
    <w:p w:rsidR="00A64AC7" w:rsidRPr="0095732E" w:rsidRDefault="00A64AC7"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Human Capital Education</w:t>
      </w:r>
    </w:p>
    <w:p w:rsidR="00460331" w:rsidRPr="0095732E" w:rsidRDefault="00460331" w:rsidP="006E2C8D">
      <w:pPr>
        <w:pStyle w:val="ListParagraph"/>
        <w:numPr>
          <w:ilvl w:val="0"/>
          <w:numId w:val="9"/>
        </w:numPr>
        <w:spacing w:line="276" w:lineRule="auto"/>
        <w:rPr>
          <w:rFonts w:cs="Times New Roman"/>
          <w:szCs w:val="24"/>
        </w:rPr>
      </w:pPr>
      <w:r w:rsidRPr="0095732E">
        <w:rPr>
          <w:rFonts w:cs="Times New Roman"/>
          <w:szCs w:val="24"/>
        </w:rPr>
        <w:t>Fourth Week</w:t>
      </w:r>
    </w:p>
    <w:p w:rsidR="00460331" w:rsidRPr="0095732E" w:rsidRDefault="00460331" w:rsidP="006E2C8D">
      <w:pPr>
        <w:pStyle w:val="ListParagraph"/>
        <w:numPr>
          <w:ilvl w:val="1"/>
          <w:numId w:val="9"/>
        </w:numPr>
        <w:spacing w:line="276" w:lineRule="auto"/>
        <w:rPr>
          <w:rFonts w:cs="Times New Roman"/>
          <w:szCs w:val="24"/>
        </w:rPr>
      </w:pPr>
      <w:r w:rsidRPr="0095732E">
        <w:rPr>
          <w:rFonts w:cs="Times New Roman"/>
          <w:szCs w:val="24"/>
        </w:rPr>
        <w:t>Human Rights Education</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In class exploration of the United Nations’ Cyberschoolbus</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Continuing watching South Africa, Bangladesh and Kosovo parts of movie “The World According to Sesame Street”</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human rights education</w:t>
      </w:r>
    </w:p>
    <w:p w:rsidR="00460331" w:rsidRPr="0095732E" w:rsidRDefault="00460331" w:rsidP="006E2C8D">
      <w:pPr>
        <w:pStyle w:val="ListParagraph"/>
        <w:numPr>
          <w:ilvl w:val="2"/>
          <w:numId w:val="10"/>
        </w:numPr>
        <w:spacing w:line="276" w:lineRule="auto"/>
        <w:rPr>
          <w:rFonts w:cs="Times New Roman"/>
          <w:szCs w:val="24"/>
        </w:rPr>
      </w:pPr>
      <w:r w:rsidRPr="0095732E">
        <w:rPr>
          <w:rFonts w:cs="Times New Roman"/>
          <w:szCs w:val="24"/>
        </w:rPr>
        <w:t>Assignment:</w:t>
      </w:r>
    </w:p>
    <w:p w:rsidR="00A64AC7" w:rsidRPr="0095732E" w:rsidRDefault="00DF32D2" w:rsidP="006E2C8D">
      <w:pPr>
        <w:pStyle w:val="ListParagraph"/>
        <w:numPr>
          <w:ilvl w:val="3"/>
          <w:numId w:val="9"/>
        </w:numPr>
        <w:spacing w:line="276" w:lineRule="auto"/>
        <w:rPr>
          <w:rFonts w:cs="Times New Roman"/>
          <w:szCs w:val="24"/>
        </w:rPr>
      </w:pPr>
      <w:r w:rsidRPr="0095732E">
        <w:rPr>
          <w:rFonts w:cs="Times New Roman"/>
          <w:szCs w:val="24"/>
        </w:rPr>
        <w:t>Read: Mao Zedong, “On the Relation Between Knowledge and Practice, Between Knowing and Doing” (Posted on Blackboard)</w:t>
      </w:r>
    </w:p>
    <w:p w:rsidR="00DF32D2" w:rsidRPr="0095732E" w:rsidRDefault="00DF32D2" w:rsidP="006E2C8D">
      <w:pPr>
        <w:pStyle w:val="ListParagraph"/>
        <w:numPr>
          <w:ilvl w:val="3"/>
          <w:numId w:val="9"/>
        </w:numPr>
        <w:spacing w:line="276" w:lineRule="auto"/>
        <w:rPr>
          <w:rFonts w:cs="Times New Roman"/>
          <w:szCs w:val="24"/>
        </w:rPr>
      </w:pPr>
      <w:r w:rsidRPr="0095732E">
        <w:rPr>
          <w:rFonts w:cs="Times New Roman"/>
          <w:szCs w:val="24"/>
        </w:rPr>
        <w:t>Read: Kim Il Sung, “Theses on Socialist Education</w:t>
      </w:r>
      <w:r w:rsidR="00186F80" w:rsidRPr="0095732E">
        <w:rPr>
          <w:rFonts w:cs="Times New Roman"/>
          <w:szCs w:val="24"/>
        </w:rPr>
        <w:t>”</w:t>
      </w:r>
      <w:r w:rsidRPr="0095732E">
        <w:rPr>
          <w:rFonts w:cs="Times New Roman"/>
          <w:szCs w:val="24"/>
        </w:rPr>
        <w:t xml:space="preserve"> (Posted on Blackboard)</w:t>
      </w:r>
    </w:p>
    <w:p w:rsidR="00460331" w:rsidRPr="0095732E" w:rsidRDefault="00460331"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Human Rights Education</w:t>
      </w:r>
    </w:p>
    <w:p w:rsidR="00DF32D2" w:rsidRPr="0095732E" w:rsidRDefault="00DF32D2" w:rsidP="006E2C8D">
      <w:pPr>
        <w:pStyle w:val="ListParagraph"/>
        <w:numPr>
          <w:ilvl w:val="0"/>
          <w:numId w:val="9"/>
        </w:numPr>
        <w:spacing w:line="276" w:lineRule="auto"/>
        <w:rPr>
          <w:rFonts w:cs="Times New Roman"/>
          <w:szCs w:val="24"/>
        </w:rPr>
      </w:pPr>
      <w:r w:rsidRPr="0095732E">
        <w:rPr>
          <w:rFonts w:cs="Times New Roman"/>
          <w:szCs w:val="24"/>
        </w:rPr>
        <w:t>Fifth Week</w:t>
      </w:r>
    </w:p>
    <w:p w:rsidR="00186F80" w:rsidRPr="0095732E" w:rsidRDefault="00186F80" w:rsidP="006E2C8D">
      <w:pPr>
        <w:pStyle w:val="ListParagraph"/>
        <w:numPr>
          <w:ilvl w:val="1"/>
          <w:numId w:val="9"/>
        </w:numPr>
        <w:spacing w:line="276" w:lineRule="auto"/>
        <w:rPr>
          <w:rFonts w:cs="Times New Roman"/>
          <w:szCs w:val="24"/>
        </w:rPr>
      </w:pPr>
      <w:r w:rsidRPr="0095732E">
        <w:rPr>
          <w:rFonts w:cs="Times New Roman"/>
          <w:szCs w:val="24"/>
        </w:rPr>
        <w:t>Socialist Forms of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Outline of different socialist or communist forms of education</w:t>
      </w:r>
    </w:p>
    <w:p w:rsidR="00186F80" w:rsidRPr="0095732E" w:rsidRDefault="00186F80" w:rsidP="006E2C8D">
      <w:pPr>
        <w:pStyle w:val="ListParagraph"/>
        <w:numPr>
          <w:ilvl w:val="2"/>
          <w:numId w:val="9"/>
        </w:numPr>
        <w:spacing w:line="276" w:lineRule="auto"/>
        <w:rPr>
          <w:rFonts w:cs="Times New Roman"/>
          <w:szCs w:val="24"/>
        </w:rPr>
      </w:pPr>
      <w:r w:rsidRPr="0095732E">
        <w:rPr>
          <w:rFonts w:cs="Times New Roman"/>
          <w:szCs w:val="24"/>
        </w:rPr>
        <w:t>Part of Chinese movie “Not One Less”</w:t>
      </w:r>
    </w:p>
    <w:p w:rsidR="00186F80"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socialist pedagogy</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Assignment</w:t>
      </w:r>
    </w:p>
    <w:p w:rsidR="00E70466" w:rsidRPr="0095732E" w:rsidRDefault="00E70466" w:rsidP="006E2C8D">
      <w:pPr>
        <w:pStyle w:val="ListParagraph"/>
        <w:numPr>
          <w:ilvl w:val="3"/>
          <w:numId w:val="9"/>
        </w:numPr>
        <w:spacing w:line="276" w:lineRule="auto"/>
        <w:rPr>
          <w:rFonts w:cs="Times New Roman"/>
          <w:szCs w:val="24"/>
        </w:rPr>
      </w:pPr>
      <w:r w:rsidRPr="0095732E">
        <w:rPr>
          <w:rFonts w:cs="Times New Roman"/>
          <w:szCs w:val="24"/>
        </w:rPr>
        <w:t>Read Joel Spring, Wheels in the Head . . . , pp. 85-121</w:t>
      </w:r>
    </w:p>
    <w:p w:rsidR="00E70466" w:rsidRPr="0095732E" w:rsidRDefault="00E70466"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socialist education</w:t>
      </w:r>
    </w:p>
    <w:p w:rsidR="00E70466" w:rsidRPr="0095732E" w:rsidRDefault="00E70466" w:rsidP="006E2C8D">
      <w:pPr>
        <w:pStyle w:val="ListParagraph"/>
        <w:numPr>
          <w:ilvl w:val="0"/>
          <w:numId w:val="9"/>
        </w:numPr>
        <w:spacing w:line="276" w:lineRule="auto"/>
        <w:rPr>
          <w:rFonts w:cs="Times New Roman"/>
          <w:szCs w:val="24"/>
        </w:rPr>
      </w:pPr>
      <w:r w:rsidRPr="0095732E">
        <w:rPr>
          <w:rFonts w:cs="Times New Roman"/>
          <w:szCs w:val="24"/>
        </w:rPr>
        <w:t>Sixth Week</w:t>
      </w:r>
    </w:p>
    <w:p w:rsidR="00E70466" w:rsidRPr="0095732E" w:rsidRDefault="00E70466" w:rsidP="006E2C8D">
      <w:pPr>
        <w:pStyle w:val="ListParagraph"/>
        <w:numPr>
          <w:ilvl w:val="1"/>
          <w:numId w:val="9"/>
        </w:numPr>
        <w:spacing w:line="276" w:lineRule="auto"/>
        <w:rPr>
          <w:rFonts w:cs="Times New Roman"/>
          <w:szCs w:val="24"/>
        </w:rPr>
      </w:pPr>
      <w:r w:rsidRPr="0095732E">
        <w:rPr>
          <w:rFonts w:cs="Times New Roman"/>
          <w:szCs w:val="24"/>
        </w:rPr>
        <w:t>Anarchist Forms of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Outline basic principles of Anarchist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Show YouTube clips of Summerhill</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Complete movie “Not One Less</w:t>
      </w:r>
      <w:r w:rsidR="00DC6AEB" w:rsidRPr="0095732E">
        <w:rPr>
          <w:rFonts w:cs="Times New Roman"/>
          <w:szCs w:val="24"/>
        </w:rPr>
        <w:t>”</w:t>
      </w:r>
    </w:p>
    <w:p w:rsidR="00254585" w:rsidRPr="0095732E" w:rsidRDefault="00254585" w:rsidP="006E2C8D">
      <w:pPr>
        <w:pStyle w:val="ListParagraph"/>
        <w:numPr>
          <w:ilvl w:val="2"/>
          <w:numId w:val="9"/>
        </w:numPr>
        <w:spacing w:line="276" w:lineRule="auto"/>
        <w:rPr>
          <w:rFonts w:cs="Times New Roman"/>
          <w:szCs w:val="24"/>
        </w:rPr>
      </w:pPr>
      <w:r w:rsidRPr="0095732E">
        <w:rPr>
          <w:rFonts w:cs="Times New Roman"/>
          <w:szCs w:val="24"/>
        </w:rPr>
        <w:t>Assignment</w:t>
      </w:r>
    </w:p>
    <w:p w:rsidR="00254585" w:rsidRPr="0095732E" w:rsidRDefault="00254585" w:rsidP="006E2C8D">
      <w:pPr>
        <w:pStyle w:val="ListParagraph"/>
        <w:numPr>
          <w:ilvl w:val="3"/>
          <w:numId w:val="9"/>
        </w:numPr>
        <w:spacing w:line="276" w:lineRule="auto"/>
        <w:rPr>
          <w:rFonts w:cs="Times New Roman"/>
          <w:szCs w:val="24"/>
        </w:rPr>
      </w:pPr>
      <w:r w:rsidRPr="0095732E">
        <w:rPr>
          <w:rFonts w:cs="Times New Roman"/>
          <w:szCs w:val="24"/>
        </w:rPr>
        <w:t>Essay reflecting on discussed educational paradigms to be posted on Blackboard</w:t>
      </w:r>
      <w:r w:rsidR="00EE278C" w:rsidRPr="0095732E">
        <w:rPr>
          <w:rFonts w:cs="Times New Roman"/>
          <w:szCs w:val="24"/>
        </w:rPr>
        <w:t>. T</w:t>
      </w:r>
      <w:r w:rsidRPr="0095732E">
        <w:rPr>
          <w:rFonts w:cs="Times New Roman"/>
          <w:szCs w:val="24"/>
        </w:rPr>
        <w:t>o be completed by Eight Week</w:t>
      </w:r>
    </w:p>
    <w:p w:rsidR="00254585" w:rsidRPr="0095732E" w:rsidRDefault="00254585"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Anarchist education</w:t>
      </w:r>
    </w:p>
    <w:p w:rsidR="00254585" w:rsidRPr="0095732E" w:rsidRDefault="00254585" w:rsidP="006E2C8D">
      <w:pPr>
        <w:pStyle w:val="ListParagraph"/>
        <w:numPr>
          <w:ilvl w:val="0"/>
          <w:numId w:val="9"/>
        </w:numPr>
        <w:spacing w:line="276" w:lineRule="auto"/>
        <w:rPr>
          <w:rFonts w:cs="Times New Roman"/>
          <w:szCs w:val="24"/>
        </w:rPr>
      </w:pPr>
      <w:r w:rsidRPr="0095732E">
        <w:rPr>
          <w:rFonts w:cs="Times New Roman"/>
          <w:szCs w:val="24"/>
        </w:rPr>
        <w:t>Seventh Week</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 xml:space="preserve">Summary of educational paradigms </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Discussion of essay assignment</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lastRenderedPageBreak/>
        <w:t>Small group planning of ideal school based on summary of educational paradigms</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Assignment</w:t>
      </w:r>
    </w:p>
    <w:p w:rsidR="00254585" w:rsidRPr="0095732E" w:rsidRDefault="00254585" w:rsidP="006E2C8D">
      <w:pPr>
        <w:pStyle w:val="ListParagraph"/>
        <w:numPr>
          <w:ilvl w:val="2"/>
          <w:numId w:val="9"/>
        </w:numPr>
        <w:spacing w:line="276" w:lineRule="auto"/>
        <w:rPr>
          <w:rFonts w:cs="Times New Roman"/>
          <w:szCs w:val="24"/>
        </w:rPr>
      </w:pPr>
      <w:r w:rsidRPr="0095732E">
        <w:rPr>
          <w:rFonts w:cs="Times New Roman"/>
          <w:szCs w:val="24"/>
        </w:rPr>
        <w:t>Complete essay assignment due next week</w:t>
      </w:r>
    </w:p>
    <w:p w:rsidR="00254585" w:rsidRPr="0095732E" w:rsidRDefault="00254585" w:rsidP="006E2C8D">
      <w:pPr>
        <w:pStyle w:val="ListParagraph"/>
        <w:numPr>
          <w:ilvl w:val="0"/>
          <w:numId w:val="9"/>
        </w:numPr>
        <w:spacing w:line="276" w:lineRule="auto"/>
        <w:rPr>
          <w:rFonts w:cs="Times New Roman"/>
          <w:szCs w:val="24"/>
        </w:rPr>
      </w:pPr>
      <w:r w:rsidRPr="0095732E">
        <w:rPr>
          <w:rFonts w:cs="Times New Roman"/>
          <w:szCs w:val="24"/>
        </w:rPr>
        <w:t>Eight Week</w:t>
      </w:r>
    </w:p>
    <w:p w:rsidR="00E263C8" w:rsidRPr="0095732E" w:rsidRDefault="00E263C8" w:rsidP="006E2C8D">
      <w:pPr>
        <w:pStyle w:val="ListParagraph"/>
        <w:numPr>
          <w:ilvl w:val="1"/>
          <w:numId w:val="9"/>
        </w:numPr>
        <w:spacing w:line="276" w:lineRule="auto"/>
        <w:rPr>
          <w:rFonts w:cs="Times New Roman"/>
          <w:szCs w:val="24"/>
        </w:rPr>
      </w:pPr>
      <w:r w:rsidRPr="0095732E">
        <w:rPr>
          <w:rFonts w:cs="Times New Roman"/>
          <w:szCs w:val="24"/>
        </w:rPr>
        <w:t>Ecopedagogy</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Outline ecopedagogy arguments</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Explore environmental education websites and YouTube examples</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w:t>
      </w:r>
      <w:r w:rsidR="00D77533" w:rsidRPr="0095732E">
        <w:rPr>
          <w:rFonts w:cs="Times New Roman"/>
          <w:szCs w:val="24"/>
        </w:rPr>
        <w:t>al</w:t>
      </w:r>
      <w:r w:rsidRPr="0095732E">
        <w:rPr>
          <w:rFonts w:cs="Times New Roman"/>
          <w:szCs w:val="24"/>
        </w:rPr>
        <w:t xml:space="preserve"> demonstrations related to ideal school</w:t>
      </w:r>
    </w:p>
    <w:p w:rsidR="00D77533" w:rsidRPr="0095732E" w:rsidRDefault="00D77533" w:rsidP="006E2C8D">
      <w:pPr>
        <w:pStyle w:val="ListParagraph"/>
        <w:numPr>
          <w:ilvl w:val="2"/>
          <w:numId w:val="9"/>
        </w:numPr>
        <w:spacing w:line="276" w:lineRule="auto"/>
        <w:rPr>
          <w:rFonts w:cs="Times New Roman"/>
          <w:szCs w:val="24"/>
        </w:rPr>
      </w:pPr>
      <w:r w:rsidRPr="0095732E">
        <w:rPr>
          <w:rFonts w:cs="Times New Roman"/>
          <w:szCs w:val="24"/>
        </w:rPr>
        <w:t>Assignment</w:t>
      </w:r>
    </w:p>
    <w:p w:rsidR="006E692E" w:rsidRPr="0095732E" w:rsidRDefault="00D77533"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144-177</w:t>
      </w:r>
    </w:p>
    <w:p w:rsidR="006E692E" w:rsidRPr="0095732E" w:rsidRDefault="006E692E" w:rsidP="006E2C8D">
      <w:pPr>
        <w:pStyle w:val="ListParagraph"/>
        <w:numPr>
          <w:ilvl w:val="3"/>
          <w:numId w:val="9"/>
        </w:numPr>
        <w:spacing w:line="276" w:lineRule="auto"/>
        <w:rPr>
          <w:rFonts w:cs="Times New Roman"/>
          <w:szCs w:val="24"/>
        </w:rPr>
      </w:pPr>
      <w:r w:rsidRPr="0095732E">
        <w:rPr>
          <w:rFonts w:cs="Times New Roman"/>
          <w:szCs w:val="24"/>
        </w:rPr>
        <w:t>Read Joel Spring, Wheels in the Head . . . pp. 223-241</w:t>
      </w:r>
    </w:p>
    <w:p w:rsidR="00D77533" w:rsidRPr="0095732E" w:rsidRDefault="00D77533"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ecopedagogy</w:t>
      </w:r>
    </w:p>
    <w:p w:rsidR="00D77533" w:rsidRPr="0095732E" w:rsidRDefault="00D77533" w:rsidP="006E2C8D">
      <w:pPr>
        <w:pStyle w:val="ListParagraph"/>
        <w:numPr>
          <w:ilvl w:val="0"/>
          <w:numId w:val="9"/>
        </w:numPr>
        <w:spacing w:line="276" w:lineRule="auto"/>
        <w:rPr>
          <w:rFonts w:cs="Times New Roman"/>
          <w:szCs w:val="24"/>
        </w:rPr>
      </w:pPr>
      <w:r w:rsidRPr="0095732E">
        <w:rPr>
          <w:rFonts w:cs="Times New Roman"/>
          <w:szCs w:val="24"/>
        </w:rPr>
        <w:t>Ninth Week</w:t>
      </w:r>
    </w:p>
    <w:p w:rsidR="00D77533" w:rsidRPr="0095732E" w:rsidRDefault="00D77533" w:rsidP="006E2C8D">
      <w:pPr>
        <w:pStyle w:val="ListParagraph"/>
        <w:numPr>
          <w:ilvl w:val="1"/>
          <w:numId w:val="9"/>
        </w:numPr>
        <w:spacing w:line="276" w:lineRule="auto"/>
        <w:rPr>
          <w:rFonts w:cs="Times New Roman"/>
          <w:szCs w:val="24"/>
        </w:rPr>
      </w:pPr>
      <w:r w:rsidRPr="0095732E">
        <w:rPr>
          <w:rFonts w:cs="Times New Roman"/>
          <w:szCs w:val="24"/>
        </w:rPr>
        <w:t>Religious and Indigenous Education</w:t>
      </w:r>
      <w:r w:rsidR="00AA279E" w:rsidRPr="0095732E">
        <w:rPr>
          <w:rFonts w:cs="Times New Roman"/>
          <w:szCs w:val="24"/>
        </w:rPr>
        <w:t xml:space="preserve"> versus the Nation State</w:t>
      </w:r>
    </w:p>
    <w:p w:rsidR="00D77533" w:rsidRPr="0095732E" w:rsidRDefault="00D77533" w:rsidP="006E2C8D">
      <w:pPr>
        <w:pStyle w:val="ListParagraph"/>
        <w:numPr>
          <w:ilvl w:val="2"/>
          <w:numId w:val="9"/>
        </w:numPr>
        <w:spacing w:line="276" w:lineRule="auto"/>
        <w:rPr>
          <w:rFonts w:cs="Times New Roman"/>
          <w:szCs w:val="24"/>
        </w:rPr>
      </w:pPr>
      <w:r w:rsidRPr="0095732E">
        <w:rPr>
          <w:rFonts w:cs="Times New Roman"/>
          <w:szCs w:val="24"/>
        </w:rPr>
        <w:t>Outline religious and indigenous education issues</w:t>
      </w:r>
    </w:p>
    <w:p w:rsidR="00D77533"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Part of Indigenous movie (Maori) regarding Western and Indigenous Education “Whale Rider”</w:t>
      </w:r>
    </w:p>
    <w:p w:rsidR="00AA279E"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instructional demonstrations related to ideal school</w:t>
      </w:r>
    </w:p>
    <w:p w:rsidR="00AA279E"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Assignment</w:t>
      </w:r>
    </w:p>
    <w:p w:rsidR="00AA279E" w:rsidRPr="0095732E" w:rsidRDefault="00AA279E" w:rsidP="006E2C8D">
      <w:pPr>
        <w:pStyle w:val="ListParagraph"/>
        <w:numPr>
          <w:ilvl w:val="3"/>
          <w:numId w:val="9"/>
        </w:numPr>
        <w:spacing w:line="276" w:lineRule="auto"/>
        <w:rPr>
          <w:rFonts w:cs="Times New Roman"/>
          <w:szCs w:val="24"/>
        </w:rPr>
      </w:pPr>
      <w:r w:rsidRPr="0095732E">
        <w:rPr>
          <w:rFonts w:cs="Times New Roman"/>
          <w:szCs w:val="24"/>
        </w:rPr>
        <w:t>Readings</w:t>
      </w:r>
    </w:p>
    <w:p w:rsidR="00365BF2" w:rsidRPr="0095732E" w:rsidRDefault="00365BF2" w:rsidP="006E2C8D">
      <w:pPr>
        <w:pStyle w:val="ListParagraph"/>
        <w:numPr>
          <w:ilvl w:val="4"/>
          <w:numId w:val="10"/>
        </w:numPr>
        <w:spacing w:line="276" w:lineRule="auto"/>
        <w:rPr>
          <w:rFonts w:cs="Times New Roman"/>
          <w:szCs w:val="24"/>
        </w:rPr>
      </w:pPr>
      <w:r w:rsidRPr="0095732E">
        <w:rPr>
          <w:rFonts w:cs="Times New Roman"/>
          <w:szCs w:val="24"/>
        </w:rPr>
        <w:t>Russell Means, "For America to Live, Europe Must Die" (Posted on Blackboard)</w:t>
      </w:r>
    </w:p>
    <w:p w:rsidR="00AA279E" w:rsidRPr="0095732E" w:rsidRDefault="00365BF2" w:rsidP="006E2C8D">
      <w:pPr>
        <w:pStyle w:val="ListParagraph"/>
        <w:numPr>
          <w:ilvl w:val="4"/>
          <w:numId w:val="9"/>
        </w:numPr>
        <w:spacing w:line="276" w:lineRule="auto"/>
        <w:rPr>
          <w:rFonts w:cs="Times New Roman"/>
          <w:szCs w:val="24"/>
        </w:rPr>
      </w:pPr>
      <w:r w:rsidRPr="0095732E">
        <w:rPr>
          <w:rFonts w:cs="Times New Roman"/>
          <w:szCs w:val="24"/>
        </w:rPr>
        <w:t>J. Len Berggren, “Historical Reflections on Scientific Knowledge: The Case Of Medieval Islam”</w:t>
      </w:r>
      <w:r w:rsidR="00EE278C" w:rsidRPr="0095732E">
        <w:rPr>
          <w:rFonts w:cs="Times New Roman"/>
          <w:szCs w:val="24"/>
        </w:rPr>
        <w:t xml:space="preserve"> (Posted on Blackboard)</w:t>
      </w:r>
    </w:p>
    <w:p w:rsidR="00365BF2" w:rsidRPr="0095732E" w:rsidRDefault="00365BF2"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religious and indigenous education</w:t>
      </w:r>
    </w:p>
    <w:p w:rsidR="00365BF2" w:rsidRPr="0095732E" w:rsidRDefault="00365BF2" w:rsidP="006E2C8D">
      <w:pPr>
        <w:pStyle w:val="ListParagraph"/>
        <w:numPr>
          <w:ilvl w:val="0"/>
          <w:numId w:val="9"/>
        </w:numPr>
        <w:spacing w:line="276" w:lineRule="auto"/>
        <w:rPr>
          <w:rFonts w:cs="Times New Roman"/>
          <w:szCs w:val="24"/>
        </w:rPr>
      </w:pPr>
      <w:r w:rsidRPr="0095732E">
        <w:rPr>
          <w:rFonts w:cs="Times New Roman"/>
          <w:szCs w:val="24"/>
        </w:rPr>
        <w:t xml:space="preserve"> Week Ten</w:t>
      </w:r>
    </w:p>
    <w:p w:rsidR="00365BF2" w:rsidRPr="0095732E" w:rsidRDefault="00365BF2" w:rsidP="006E2C8D">
      <w:pPr>
        <w:pStyle w:val="ListParagraph"/>
        <w:numPr>
          <w:ilvl w:val="1"/>
          <w:numId w:val="9"/>
        </w:numPr>
        <w:spacing w:line="276" w:lineRule="auto"/>
        <w:rPr>
          <w:rFonts w:cs="Times New Roman"/>
          <w:szCs w:val="24"/>
        </w:rPr>
      </w:pPr>
      <w:r w:rsidRPr="0095732E">
        <w:rPr>
          <w:rFonts w:cs="Times New Roman"/>
          <w:szCs w:val="24"/>
        </w:rPr>
        <w:t>Religious and Indigenous Education continued</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Review arguments by Means and Berggren</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Complete Indigenous Movie “Whale Rider”</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instructional demonstrations related to ideal school</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Assignment</w:t>
      </w:r>
    </w:p>
    <w:p w:rsidR="00365BF2" w:rsidRPr="0095732E" w:rsidRDefault="00365BF2" w:rsidP="006E2C8D">
      <w:pPr>
        <w:pStyle w:val="ListParagraph"/>
        <w:numPr>
          <w:ilvl w:val="3"/>
          <w:numId w:val="9"/>
        </w:numPr>
        <w:spacing w:line="276" w:lineRule="auto"/>
        <w:rPr>
          <w:rFonts w:cs="Times New Roman"/>
          <w:szCs w:val="24"/>
        </w:rPr>
      </w:pPr>
      <w:r w:rsidRPr="0095732E">
        <w:rPr>
          <w:rFonts w:cs="Times New Roman"/>
          <w:szCs w:val="24"/>
        </w:rPr>
        <w:t>Final preparation of instructional demonstrations related to ideal school</w:t>
      </w:r>
    </w:p>
    <w:p w:rsidR="006E692E" w:rsidRPr="0095732E" w:rsidRDefault="006E692E" w:rsidP="006E2C8D">
      <w:pPr>
        <w:pStyle w:val="ListParagraph"/>
        <w:numPr>
          <w:ilvl w:val="0"/>
          <w:numId w:val="9"/>
        </w:numPr>
        <w:spacing w:line="276" w:lineRule="auto"/>
        <w:rPr>
          <w:rFonts w:cs="Times New Roman"/>
          <w:szCs w:val="24"/>
        </w:rPr>
      </w:pPr>
      <w:r w:rsidRPr="0095732E">
        <w:rPr>
          <w:rFonts w:cs="Times New Roman"/>
          <w:szCs w:val="24"/>
        </w:rPr>
        <w:t xml:space="preserve"> Week </w:t>
      </w:r>
      <w:r w:rsidR="00465589" w:rsidRPr="0095732E">
        <w:rPr>
          <w:rFonts w:cs="Times New Roman"/>
          <w:szCs w:val="24"/>
        </w:rPr>
        <w:t>Eleven</w:t>
      </w:r>
    </w:p>
    <w:p w:rsidR="006E692E" w:rsidRPr="0095732E" w:rsidRDefault="006E692E" w:rsidP="006E2C8D">
      <w:pPr>
        <w:pStyle w:val="ListParagraph"/>
        <w:numPr>
          <w:ilvl w:val="1"/>
          <w:numId w:val="9"/>
        </w:numPr>
        <w:spacing w:line="276" w:lineRule="auto"/>
        <w:rPr>
          <w:rFonts w:cs="Times New Roman"/>
          <w:szCs w:val="24"/>
        </w:rPr>
      </w:pPr>
      <w:r w:rsidRPr="0095732E">
        <w:rPr>
          <w:rFonts w:cs="Times New Roman"/>
          <w:szCs w:val="24"/>
        </w:rPr>
        <w:t>Devoted to small group demonstrations of instructional methods</w:t>
      </w:r>
    </w:p>
    <w:p w:rsidR="006E692E" w:rsidRPr="0095732E" w:rsidRDefault="006E692E" w:rsidP="006E2C8D">
      <w:pPr>
        <w:pStyle w:val="ListParagraph"/>
        <w:numPr>
          <w:ilvl w:val="1"/>
          <w:numId w:val="9"/>
        </w:numPr>
        <w:spacing w:line="276" w:lineRule="auto"/>
        <w:rPr>
          <w:rFonts w:cs="Times New Roman"/>
          <w:szCs w:val="24"/>
        </w:rPr>
      </w:pPr>
      <w:r w:rsidRPr="0095732E">
        <w:rPr>
          <w:rFonts w:cs="Times New Roman"/>
          <w:szCs w:val="24"/>
        </w:rPr>
        <w:t>Assignment</w:t>
      </w:r>
    </w:p>
    <w:p w:rsidR="006E692E" w:rsidRPr="0095732E" w:rsidRDefault="006E692E" w:rsidP="006E2C8D">
      <w:pPr>
        <w:pStyle w:val="ListParagraph"/>
        <w:numPr>
          <w:ilvl w:val="3"/>
          <w:numId w:val="9"/>
        </w:numPr>
        <w:spacing w:line="276" w:lineRule="auto"/>
        <w:rPr>
          <w:rFonts w:cs="Times New Roman"/>
          <w:szCs w:val="24"/>
        </w:rPr>
      </w:pPr>
      <w:r w:rsidRPr="0095732E">
        <w:rPr>
          <w:rFonts w:cs="Times New Roman"/>
          <w:szCs w:val="24"/>
        </w:rPr>
        <w:t xml:space="preserve">Read Joel Spring, Wheels in the Head . . . pp. </w:t>
      </w:r>
    </w:p>
    <w:p w:rsidR="00465589" w:rsidRPr="0095732E" w:rsidRDefault="00465589" w:rsidP="006E2C8D">
      <w:pPr>
        <w:pStyle w:val="ListParagraph"/>
        <w:numPr>
          <w:ilvl w:val="3"/>
          <w:numId w:val="10"/>
        </w:numPr>
        <w:spacing w:line="276" w:lineRule="auto"/>
        <w:rPr>
          <w:rFonts w:cs="Times New Roman"/>
          <w:szCs w:val="24"/>
        </w:rPr>
      </w:pPr>
      <w:r w:rsidRPr="0095732E">
        <w:rPr>
          <w:rFonts w:cs="Times New Roman"/>
          <w:szCs w:val="24"/>
        </w:rPr>
        <w:t>Che Guevara, “Socialism and Man in Cuba” (Posted on Blackboard)</w:t>
      </w:r>
    </w:p>
    <w:p w:rsidR="00CA4E5C" w:rsidRPr="0095732E" w:rsidRDefault="00465589" w:rsidP="006E2C8D">
      <w:pPr>
        <w:pStyle w:val="ListParagraph"/>
        <w:numPr>
          <w:ilvl w:val="3"/>
          <w:numId w:val="10"/>
        </w:numPr>
        <w:spacing w:line="276" w:lineRule="auto"/>
        <w:rPr>
          <w:rFonts w:cs="Times New Roman"/>
          <w:szCs w:val="24"/>
        </w:rPr>
      </w:pPr>
      <w:r w:rsidRPr="0095732E">
        <w:rPr>
          <w:rFonts w:cs="Times New Roman"/>
          <w:szCs w:val="24"/>
        </w:rPr>
        <w:t>Anna Lorenzetto and Karel Neys, “Methods of Cuban Literacy Campaign” (Posted on Blackboard)</w:t>
      </w:r>
    </w:p>
    <w:p w:rsidR="00465589" w:rsidRPr="0095732E" w:rsidRDefault="00465589" w:rsidP="006E2C8D">
      <w:pPr>
        <w:pStyle w:val="ListParagraph"/>
        <w:numPr>
          <w:ilvl w:val="0"/>
          <w:numId w:val="10"/>
        </w:numPr>
        <w:spacing w:line="276" w:lineRule="auto"/>
        <w:rPr>
          <w:rFonts w:cs="Times New Roman"/>
          <w:szCs w:val="24"/>
        </w:rPr>
      </w:pPr>
      <w:r w:rsidRPr="0095732E">
        <w:rPr>
          <w:rFonts w:cs="Times New Roman"/>
          <w:szCs w:val="24"/>
        </w:rPr>
        <w:t xml:space="preserve"> Week Twelve</w:t>
      </w:r>
    </w:p>
    <w:p w:rsidR="006E692E" w:rsidRPr="0095732E" w:rsidRDefault="00465589" w:rsidP="006E2C8D">
      <w:pPr>
        <w:pStyle w:val="ListParagraph"/>
        <w:numPr>
          <w:ilvl w:val="1"/>
          <w:numId w:val="9"/>
        </w:numPr>
        <w:spacing w:line="276" w:lineRule="auto"/>
        <w:rPr>
          <w:rFonts w:cs="Times New Roman"/>
          <w:szCs w:val="24"/>
        </w:rPr>
      </w:pPr>
      <w:r w:rsidRPr="0095732E">
        <w:rPr>
          <w:rFonts w:cs="Times New Roman"/>
          <w:szCs w:val="24"/>
        </w:rPr>
        <w:t>Education for Social and Cultural Revolution</w:t>
      </w:r>
    </w:p>
    <w:p w:rsidR="00465589" w:rsidRPr="0095732E" w:rsidRDefault="00465589" w:rsidP="006E2C8D">
      <w:pPr>
        <w:pStyle w:val="ListParagraph"/>
        <w:numPr>
          <w:ilvl w:val="2"/>
          <w:numId w:val="9"/>
        </w:numPr>
        <w:spacing w:line="276" w:lineRule="auto"/>
        <w:rPr>
          <w:rFonts w:cs="Times New Roman"/>
          <w:szCs w:val="24"/>
        </w:rPr>
      </w:pPr>
      <w:r w:rsidRPr="0095732E">
        <w:rPr>
          <w:rFonts w:cs="Times New Roman"/>
          <w:szCs w:val="24"/>
        </w:rPr>
        <w:lastRenderedPageBreak/>
        <w:t>Outline educational methods for Social and Cultural Revolution</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YouTube Videos-Paulo Freire</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religious, indigenous and education for cultural revolution</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If necessary completion of small group instructional methods</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Assignment</w:t>
      </w:r>
    </w:p>
    <w:p w:rsidR="008B57C9" w:rsidRPr="0095732E" w:rsidRDefault="008B57C9" w:rsidP="006E2C8D">
      <w:pPr>
        <w:pStyle w:val="ListParagraph"/>
        <w:numPr>
          <w:ilvl w:val="3"/>
          <w:numId w:val="9"/>
        </w:numPr>
        <w:spacing w:line="276" w:lineRule="auto"/>
        <w:rPr>
          <w:rFonts w:cs="Times New Roman"/>
          <w:szCs w:val="24"/>
        </w:rPr>
      </w:pPr>
      <w:r w:rsidRPr="0095732E">
        <w:rPr>
          <w:rFonts w:cs="Times New Roman"/>
          <w:szCs w:val="24"/>
        </w:rPr>
        <w:t xml:space="preserve">Joel Spring, Globalization of Education . . . , </w:t>
      </w:r>
      <w:r w:rsidR="00CA4E5C" w:rsidRPr="0095732E">
        <w:rPr>
          <w:rFonts w:cs="Times New Roman"/>
          <w:szCs w:val="24"/>
        </w:rPr>
        <w:t>pp. 83-117</w:t>
      </w:r>
    </w:p>
    <w:p w:rsidR="008172D6" w:rsidRPr="0095732E" w:rsidRDefault="008172D6" w:rsidP="006E2C8D">
      <w:pPr>
        <w:pStyle w:val="ListParagraph"/>
        <w:numPr>
          <w:ilvl w:val="3"/>
          <w:numId w:val="9"/>
        </w:numPr>
        <w:spacing w:line="276" w:lineRule="auto"/>
        <w:rPr>
          <w:rFonts w:cs="Times New Roman"/>
          <w:szCs w:val="24"/>
        </w:rPr>
      </w:pPr>
      <w:r w:rsidRPr="0095732E">
        <w:rPr>
          <w:rFonts w:cs="Times New Roman"/>
          <w:szCs w:val="24"/>
        </w:rPr>
        <w:t>Essay on ecopedagogy, religious and indigenous education, and education for cultural revolution to be completed by Week Fourteen</w:t>
      </w:r>
    </w:p>
    <w:p w:rsidR="008172D6" w:rsidRPr="0095732E" w:rsidRDefault="00CA4E5C"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Education for Cultural Revolution</w:t>
      </w:r>
    </w:p>
    <w:p w:rsidR="00CA4E5C" w:rsidRPr="0095732E" w:rsidRDefault="00CA4E5C" w:rsidP="006E2C8D">
      <w:pPr>
        <w:pStyle w:val="ListParagraph"/>
        <w:numPr>
          <w:ilvl w:val="0"/>
          <w:numId w:val="9"/>
        </w:numPr>
        <w:spacing w:line="276" w:lineRule="auto"/>
        <w:rPr>
          <w:rFonts w:cs="Times New Roman"/>
          <w:szCs w:val="24"/>
        </w:rPr>
      </w:pPr>
      <w:r w:rsidRPr="0095732E">
        <w:rPr>
          <w:rFonts w:cs="Times New Roman"/>
          <w:szCs w:val="24"/>
        </w:rPr>
        <w:t>Week Thirteen</w:t>
      </w:r>
    </w:p>
    <w:p w:rsidR="00CA4E5C" w:rsidRPr="0095732E" w:rsidRDefault="00CA4E5C" w:rsidP="006E2C8D">
      <w:pPr>
        <w:pStyle w:val="ListParagraph"/>
        <w:numPr>
          <w:ilvl w:val="1"/>
          <w:numId w:val="9"/>
        </w:numPr>
        <w:spacing w:line="276" w:lineRule="auto"/>
        <w:rPr>
          <w:rFonts w:cs="Times New Roman"/>
          <w:szCs w:val="24"/>
        </w:rPr>
      </w:pPr>
      <w:r w:rsidRPr="0095732E">
        <w:rPr>
          <w:rFonts w:cs="Times New Roman"/>
          <w:szCs w:val="24"/>
        </w:rPr>
        <w:t>The Selling and Marketing of Education and Knowledge</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Outline issues of the global selling and marketing of education, including global publishers, the global cloud of knowledge, marketing of higher education, and global testing, software and for-profit school</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Exploration of Websites for global knowledge companies</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Assignment</w:t>
      </w:r>
    </w:p>
    <w:p w:rsidR="00CA4E5C" w:rsidRPr="0095732E" w:rsidRDefault="00CA4E5C" w:rsidP="006E2C8D">
      <w:pPr>
        <w:pStyle w:val="ListParagraph"/>
        <w:numPr>
          <w:ilvl w:val="3"/>
          <w:numId w:val="9"/>
        </w:numPr>
        <w:spacing w:line="276" w:lineRule="auto"/>
        <w:rPr>
          <w:rFonts w:cs="Times New Roman"/>
          <w:szCs w:val="24"/>
        </w:rPr>
      </w:pPr>
      <w:r w:rsidRPr="0095732E">
        <w:rPr>
          <w:rFonts w:cs="Times New Roman"/>
          <w:szCs w:val="24"/>
        </w:rPr>
        <w:t xml:space="preserve">Complete essay assignment on </w:t>
      </w:r>
      <w:r w:rsidR="008172D6" w:rsidRPr="0095732E">
        <w:rPr>
          <w:rFonts w:cs="Times New Roman"/>
          <w:szCs w:val="24"/>
        </w:rPr>
        <w:t>e</w:t>
      </w:r>
      <w:r w:rsidRPr="0095732E">
        <w:rPr>
          <w:rFonts w:cs="Times New Roman"/>
          <w:szCs w:val="24"/>
        </w:rPr>
        <w:t>copedagogy</w:t>
      </w:r>
      <w:r w:rsidR="008172D6" w:rsidRPr="0095732E">
        <w:rPr>
          <w:rFonts w:cs="Times New Roman"/>
          <w:szCs w:val="24"/>
        </w:rPr>
        <w:t>, religious and indigenous education, and education for cultural revolution</w:t>
      </w:r>
    </w:p>
    <w:p w:rsidR="000A29B9" w:rsidRPr="0095732E" w:rsidRDefault="000A29B9" w:rsidP="006E2C8D">
      <w:pPr>
        <w:pStyle w:val="ListParagraph"/>
        <w:numPr>
          <w:ilvl w:val="0"/>
          <w:numId w:val="9"/>
        </w:numPr>
        <w:spacing w:line="276" w:lineRule="auto"/>
        <w:rPr>
          <w:rFonts w:cs="Times New Roman"/>
          <w:szCs w:val="24"/>
        </w:rPr>
      </w:pPr>
      <w:r w:rsidRPr="0095732E">
        <w:rPr>
          <w:rFonts w:cs="Times New Roman"/>
          <w:szCs w:val="24"/>
        </w:rPr>
        <w:t>Week Fourteen</w:t>
      </w:r>
    </w:p>
    <w:p w:rsidR="000A29B9" w:rsidRPr="0095732E" w:rsidRDefault="000A29B9" w:rsidP="006E2C8D">
      <w:pPr>
        <w:pStyle w:val="ListParagraph"/>
        <w:numPr>
          <w:ilvl w:val="1"/>
          <w:numId w:val="9"/>
        </w:numPr>
        <w:spacing w:line="276" w:lineRule="auto"/>
        <w:rPr>
          <w:rFonts w:cs="Times New Roman"/>
          <w:szCs w:val="24"/>
        </w:rPr>
      </w:pPr>
      <w:r w:rsidRPr="0095732E">
        <w:rPr>
          <w:rFonts w:cs="Times New Roman"/>
          <w:szCs w:val="24"/>
        </w:rPr>
        <w:t>Week devoted to completion of student projects of ideal school</w:t>
      </w:r>
    </w:p>
    <w:p w:rsidR="000A29B9" w:rsidRPr="0095732E" w:rsidRDefault="00AC430F" w:rsidP="006E2C8D">
      <w:pPr>
        <w:pStyle w:val="ListParagraph"/>
        <w:numPr>
          <w:ilvl w:val="0"/>
          <w:numId w:val="9"/>
        </w:numPr>
        <w:spacing w:line="276" w:lineRule="auto"/>
        <w:rPr>
          <w:rFonts w:cs="Times New Roman"/>
          <w:szCs w:val="24"/>
        </w:rPr>
      </w:pPr>
      <w:r w:rsidRPr="0095732E">
        <w:rPr>
          <w:rFonts w:cs="Times New Roman"/>
          <w:szCs w:val="24"/>
        </w:rPr>
        <w:t>Week Fifteen (Final</w:t>
      </w:r>
      <w:r w:rsidR="000A29B9" w:rsidRPr="0095732E">
        <w:rPr>
          <w:rFonts w:cs="Times New Roman"/>
          <w:szCs w:val="24"/>
        </w:rPr>
        <w:t>s Week)</w:t>
      </w:r>
    </w:p>
    <w:p w:rsidR="000A29B9" w:rsidRPr="0095732E" w:rsidRDefault="000A29B9" w:rsidP="006E2C8D">
      <w:pPr>
        <w:pStyle w:val="ListParagraph"/>
        <w:numPr>
          <w:ilvl w:val="1"/>
          <w:numId w:val="9"/>
        </w:numPr>
        <w:spacing w:line="276" w:lineRule="auto"/>
        <w:rPr>
          <w:rFonts w:cs="Times New Roman"/>
          <w:szCs w:val="24"/>
        </w:rPr>
      </w:pPr>
      <w:r w:rsidRPr="0095732E">
        <w:rPr>
          <w:rFonts w:cs="Times New Roman"/>
          <w:szCs w:val="24"/>
        </w:rPr>
        <w:t>Presentation of ideal school project</w:t>
      </w:r>
    </w:p>
    <w:p w:rsidR="00365BF2" w:rsidRPr="0095732E" w:rsidRDefault="00365BF2" w:rsidP="006E2C8D">
      <w:pPr>
        <w:pStyle w:val="ListParagraph"/>
        <w:spacing w:line="276" w:lineRule="auto"/>
        <w:ind w:left="1800"/>
        <w:rPr>
          <w:rFonts w:cs="Times New Roman"/>
          <w:szCs w:val="24"/>
        </w:rPr>
      </w:pPr>
    </w:p>
    <w:p w:rsidR="007C2F9D" w:rsidRPr="0095732E" w:rsidRDefault="007C2F9D" w:rsidP="006E2C8D">
      <w:pPr>
        <w:pStyle w:val="ListParagraph"/>
        <w:spacing w:line="276" w:lineRule="auto"/>
        <w:ind w:left="360"/>
        <w:rPr>
          <w:rFonts w:cs="Times New Roman"/>
          <w:b/>
          <w:szCs w:val="24"/>
        </w:rPr>
      </w:pPr>
      <w:r w:rsidRPr="0095732E">
        <w:rPr>
          <w:rFonts w:cs="Times New Roman"/>
          <w:b/>
          <w:szCs w:val="24"/>
        </w:rPr>
        <w:t xml:space="preserve">Assessment </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asynchronistic and synchronistic Blackboard discussions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group projects in designing ideal instruction and curriculum for a global school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small groups demonstrating instructional models from different educational paradigms, such as human capital, social justice, human rights, communist, anarchist, etc.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An essay comparing differing global paradigms for education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An essay on ecopedagogy, religious and indigenous education, and education for cultural revolution (20%)</w:t>
      </w:r>
    </w:p>
    <w:p w:rsidR="007C2F9D" w:rsidRPr="0095732E" w:rsidRDefault="007C2F9D" w:rsidP="006E2C8D">
      <w:pPr>
        <w:pStyle w:val="ListParagraph"/>
        <w:spacing w:line="276" w:lineRule="auto"/>
        <w:ind w:left="0"/>
        <w:rPr>
          <w:rFonts w:cs="Times New Roman"/>
          <w:szCs w:val="24"/>
        </w:rPr>
      </w:pPr>
    </w:p>
    <w:p w:rsidR="00010359" w:rsidRPr="0095732E" w:rsidRDefault="00010359" w:rsidP="006E2C8D">
      <w:pPr>
        <w:spacing w:line="276" w:lineRule="auto"/>
        <w:rPr>
          <w:rFonts w:cs="Times New Roman"/>
          <w:szCs w:val="24"/>
        </w:rPr>
      </w:pPr>
    </w:p>
    <w:sectPr w:rsidR="00010359" w:rsidRPr="0095732E" w:rsidSect="0017454B">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86" w:rsidRDefault="004E4186" w:rsidP="00EC6D78">
      <w:pPr>
        <w:spacing w:after="0" w:line="240" w:lineRule="auto"/>
      </w:pPr>
      <w:r>
        <w:separator/>
      </w:r>
    </w:p>
  </w:endnote>
  <w:endnote w:type="continuationSeparator" w:id="0">
    <w:p w:rsidR="004E4186" w:rsidRDefault="004E4186" w:rsidP="00EC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795"/>
      <w:docPartObj>
        <w:docPartGallery w:val="Page Numbers (Bottom of Page)"/>
        <w:docPartUnique/>
      </w:docPartObj>
    </w:sdtPr>
    <w:sdtContent>
      <w:p w:rsidR="006B06F3" w:rsidRDefault="008167EF">
        <w:pPr>
          <w:pStyle w:val="Footer"/>
          <w:jc w:val="center"/>
        </w:pPr>
        <w:fldSimple w:instr=" PAGE   \* MERGEFORMAT ">
          <w:r w:rsidR="00583B55">
            <w:rPr>
              <w:noProof/>
            </w:rPr>
            <w:t>2</w:t>
          </w:r>
        </w:fldSimple>
      </w:p>
    </w:sdtContent>
  </w:sdt>
  <w:p w:rsidR="006B06F3" w:rsidRDefault="006B0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86" w:rsidRDefault="004E4186" w:rsidP="00EC6D78">
      <w:pPr>
        <w:spacing w:after="0" w:line="240" w:lineRule="auto"/>
      </w:pPr>
      <w:r>
        <w:separator/>
      </w:r>
    </w:p>
  </w:footnote>
  <w:footnote w:type="continuationSeparator" w:id="0">
    <w:p w:rsidR="004E4186" w:rsidRDefault="004E4186" w:rsidP="00EC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10F"/>
    <w:multiLevelType w:val="hybridMultilevel"/>
    <w:tmpl w:val="21DC3978"/>
    <w:lvl w:ilvl="0" w:tplc="3196BCD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806F3E"/>
    <w:multiLevelType w:val="hybridMultilevel"/>
    <w:tmpl w:val="F6F0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B47CB"/>
    <w:multiLevelType w:val="multilevel"/>
    <w:tmpl w:val="E918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A6E37"/>
    <w:multiLevelType w:val="multilevel"/>
    <w:tmpl w:val="0E5412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783362E"/>
    <w:multiLevelType w:val="hybridMultilevel"/>
    <w:tmpl w:val="002C18D0"/>
    <w:lvl w:ilvl="0" w:tplc="5A0E3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6E96"/>
    <w:multiLevelType w:val="hybridMultilevel"/>
    <w:tmpl w:val="90F6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77915"/>
    <w:multiLevelType w:val="hybridMultilevel"/>
    <w:tmpl w:val="ED5455B8"/>
    <w:lvl w:ilvl="0" w:tplc="3196B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A84E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DB68D3"/>
    <w:multiLevelType w:val="hybridMultilevel"/>
    <w:tmpl w:val="F9584F30"/>
    <w:lvl w:ilvl="0" w:tplc="3196BC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965E4"/>
    <w:multiLevelType w:val="hybridMultilevel"/>
    <w:tmpl w:val="7D8284AE"/>
    <w:lvl w:ilvl="0" w:tplc="9AA2B79A">
      <w:start w:val="1"/>
      <w:numFmt w:val="decimal"/>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9"/>
  </w:num>
  <w:num w:numId="3">
    <w:abstractNumId w:val="5"/>
  </w:num>
  <w:num w:numId="4">
    <w:abstractNumId w:val="7"/>
  </w:num>
  <w:num w:numId="5">
    <w:abstractNumId w:val="0"/>
  </w:num>
  <w:num w:numId="6">
    <w:abstractNumId w:val="8"/>
  </w:num>
  <w:num w:numId="7">
    <w:abstractNumId w:val="1"/>
  </w:num>
  <w:num w:numId="8">
    <w:abstractNumId w:val="3"/>
    <w:lvlOverride w:ilvl="0">
      <w:startOverride w:val="4"/>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EF1"/>
    <w:rsid w:val="00010359"/>
    <w:rsid w:val="00053C7D"/>
    <w:rsid w:val="000A29B9"/>
    <w:rsid w:val="000A5424"/>
    <w:rsid w:val="000F6A02"/>
    <w:rsid w:val="0011011D"/>
    <w:rsid w:val="001311EA"/>
    <w:rsid w:val="00157F52"/>
    <w:rsid w:val="0017454B"/>
    <w:rsid w:val="00186F80"/>
    <w:rsid w:val="00206E6A"/>
    <w:rsid w:val="002266CE"/>
    <w:rsid w:val="0024335F"/>
    <w:rsid w:val="00254585"/>
    <w:rsid w:val="002A27FD"/>
    <w:rsid w:val="002A546A"/>
    <w:rsid w:val="002C4167"/>
    <w:rsid w:val="002C4812"/>
    <w:rsid w:val="00365BF2"/>
    <w:rsid w:val="00380A42"/>
    <w:rsid w:val="003F3CE9"/>
    <w:rsid w:val="00435F8C"/>
    <w:rsid w:val="00451ECA"/>
    <w:rsid w:val="00460331"/>
    <w:rsid w:val="00465589"/>
    <w:rsid w:val="004B3AF8"/>
    <w:rsid w:val="004E4186"/>
    <w:rsid w:val="00583B55"/>
    <w:rsid w:val="00594FAB"/>
    <w:rsid w:val="005D00FD"/>
    <w:rsid w:val="005E1168"/>
    <w:rsid w:val="005F2FC0"/>
    <w:rsid w:val="00687F31"/>
    <w:rsid w:val="006B06F3"/>
    <w:rsid w:val="006E2C8D"/>
    <w:rsid w:val="006E33CF"/>
    <w:rsid w:val="006E692E"/>
    <w:rsid w:val="0070252A"/>
    <w:rsid w:val="00711C9F"/>
    <w:rsid w:val="00725B20"/>
    <w:rsid w:val="0075000F"/>
    <w:rsid w:val="00793A2A"/>
    <w:rsid w:val="007C2F9D"/>
    <w:rsid w:val="00803C82"/>
    <w:rsid w:val="00813DC3"/>
    <w:rsid w:val="008167EF"/>
    <w:rsid w:val="008172D6"/>
    <w:rsid w:val="008B57C9"/>
    <w:rsid w:val="009558E3"/>
    <w:rsid w:val="0095732E"/>
    <w:rsid w:val="00963531"/>
    <w:rsid w:val="009D2C6D"/>
    <w:rsid w:val="009F0EF1"/>
    <w:rsid w:val="00A25040"/>
    <w:rsid w:val="00A64AC7"/>
    <w:rsid w:val="00AA279E"/>
    <w:rsid w:val="00AC430F"/>
    <w:rsid w:val="00AF0DE7"/>
    <w:rsid w:val="00B57169"/>
    <w:rsid w:val="00BD6A38"/>
    <w:rsid w:val="00CA4E5C"/>
    <w:rsid w:val="00D74CD4"/>
    <w:rsid w:val="00D7726C"/>
    <w:rsid w:val="00D77533"/>
    <w:rsid w:val="00DC6AEB"/>
    <w:rsid w:val="00DF32D2"/>
    <w:rsid w:val="00E22351"/>
    <w:rsid w:val="00E263C8"/>
    <w:rsid w:val="00E52909"/>
    <w:rsid w:val="00E6028D"/>
    <w:rsid w:val="00E70466"/>
    <w:rsid w:val="00E7130F"/>
    <w:rsid w:val="00E84097"/>
    <w:rsid w:val="00EC6D78"/>
    <w:rsid w:val="00EE278C"/>
    <w:rsid w:val="00F43C82"/>
    <w:rsid w:val="00F670D5"/>
    <w:rsid w:val="00FE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C3"/>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54B"/>
    <w:rPr>
      <w:color w:val="0000FF" w:themeColor="hyperlink"/>
      <w:u w:val="single"/>
    </w:rPr>
  </w:style>
  <w:style w:type="character" w:styleId="Emphasis">
    <w:name w:val="Emphasis"/>
    <w:basedOn w:val="DefaultParagraphFont"/>
    <w:uiPriority w:val="20"/>
    <w:qFormat/>
    <w:rsid w:val="0017454B"/>
    <w:rPr>
      <w:i/>
      <w:iCs/>
    </w:rPr>
  </w:style>
  <w:style w:type="paragraph" w:styleId="ListParagraph">
    <w:name w:val="List Paragraph"/>
    <w:basedOn w:val="Normal"/>
    <w:uiPriority w:val="34"/>
    <w:qFormat/>
    <w:rsid w:val="0017454B"/>
    <w:pPr>
      <w:ind w:left="720"/>
    </w:pPr>
  </w:style>
  <w:style w:type="paragraph" w:styleId="Header">
    <w:name w:val="header"/>
    <w:basedOn w:val="Normal"/>
    <w:link w:val="HeaderChar"/>
    <w:uiPriority w:val="99"/>
    <w:semiHidden/>
    <w:unhideWhenUsed/>
    <w:rsid w:val="00EC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D78"/>
    <w:rPr>
      <w:rFonts w:ascii="Times New Roman" w:hAnsi="Times New Roman"/>
      <w:sz w:val="24"/>
    </w:rPr>
  </w:style>
  <w:style w:type="paragraph" w:styleId="Footer">
    <w:name w:val="footer"/>
    <w:basedOn w:val="Normal"/>
    <w:link w:val="FooterChar"/>
    <w:uiPriority w:val="99"/>
    <w:unhideWhenUsed/>
    <w:rsid w:val="00EC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7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569608">
      <w:bodyDiv w:val="1"/>
      <w:marLeft w:val="0"/>
      <w:marRight w:val="0"/>
      <w:marTop w:val="0"/>
      <w:marBottom w:val="0"/>
      <w:divBdr>
        <w:top w:val="none" w:sz="0" w:space="0" w:color="auto"/>
        <w:left w:val="none" w:sz="0" w:space="0" w:color="auto"/>
        <w:bottom w:val="none" w:sz="0" w:space="0" w:color="auto"/>
        <w:right w:val="none" w:sz="0" w:space="0" w:color="auto"/>
      </w:divBdr>
    </w:div>
    <w:div w:id="68775330">
      <w:bodyDiv w:val="1"/>
      <w:marLeft w:val="0"/>
      <w:marRight w:val="0"/>
      <w:marTop w:val="0"/>
      <w:marBottom w:val="0"/>
      <w:divBdr>
        <w:top w:val="none" w:sz="0" w:space="0" w:color="auto"/>
        <w:left w:val="none" w:sz="0" w:space="0" w:color="auto"/>
        <w:bottom w:val="none" w:sz="0" w:space="0" w:color="auto"/>
        <w:right w:val="none" w:sz="0" w:space="0" w:color="auto"/>
      </w:divBdr>
    </w:div>
    <w:div w:id="90125902">
      <w:bodyDiv w:val="1"/>
      <w:marLeft w:val="0"/>
      <w:marRight w:val="0"/>
      <w:marTop w:val="0"/>
      <w:marBottom w:val="0"/>
      <w:divBdr>
        <w:top w:val="none" w:sz="0" w:space="0" w:color="auto"/>
        <w:left w:val="none" w:sz="0" w:space="0" w:color="auto"/>
        <w:bottom w:val="none" w:sz="0" w:space="0" w:color="auto"/>
        <w:right w:val="none" w:sz="0" w:space="0" w:color="auto"/>
      </w:divBdr>
    </w:div>
    <w:div w:id="132724829">
      <w:bodyDiv w:val="1"/>
      <w:marLeft w:val="0"/>
      <w:marRight w:val="0"/>
      <w:marTop w:val="0"/>
      <w:marBottom w:val="0"/>
      <w:divBdr>
        <w:top w:val="none" w:sz="0" w:space="0" w:color="auto"/>
        <w:left w:val="none" w:sz="0" w:space="0" w:color="auto"/>
        <w:bottom w:val="none" w:sz="0" w:space="0" w:color="auto"/>
        <w:right w:val="none" w:sz="0" w:space="0" w:color="auto"/>
      </w:divBdr>
    </w:div>
    <w:div w:id="141392361">
      <w:bodyDiv w:val="1"/>
      <w:marLeft w:val="0"/>
      <w:marRight w:val="0"/>
      <w:marTop w:val="0"/>
      <w:marBottom w:val="0"/>
      <w:divBdr>
        <w:top w:val="none" w:sz="0" w:space="0" w:color="auto"/>
        <w:left w:val="none" w:sz="0" w:space="0" w:color="auto"/>
        <w:bottom w:val="none" w:sz="0" w:space="0" w:color="auto"/>
        <w:right w:val="none" w:sz="0" w:space="0" w:color="auto"/>
      </w:divBdr>
    </w:div>
    <w:div w:id="218170906">
      <w:bodyDiv w:val="1"/>
      <w:marLeft w:val="0"/>
      <w:marRight w:val="0"/>
      <w:marTop w:val="0"/>
      <w:marBottom w:val="0"/>
      <w:divBdr>
        <w:top w:val="none" w:sz="0" w:space="0" w:color="auto"/>
        <w:left w:val="none" w:sz="0" w:space="0" w:color="auto"/>
        <w:bottom w:val="none" w:sz="0" w:space="0" w:color="auto"/>
        <w:right w:val="none" w:sz="0" w:space="0" w:color="auto"/>
      </w:divBdr>
    </w:div>
    <w:div w:id="352070087">
      <w:bodyDiv w:val="1"/>
      <w:marLeft w:val="0"/>
      <w:marRight w:val="0"/>
      <w:marTop w:val="0"/>
      <w:marBottom w:val="0"/>
      <w:divBdr>
        <w:top w:val="none" w:sz="0" w:space="0" w:color="auto"/>
        <w:left w:val="none" w:sz="0" w:space="0" w:color="auto"/>
        <w:bottom w:val="none" w:sz="0" w:space="0" w:color="auto"/>
        <w:right w:val="none" w:sz="0" w:space="0" w:color="auto"/>
      </w:divBdr>
    </w:div>
    <w:div w:id="369503222">
      <w:bodyDiv w:val="1"/>
      <w:marLeft w:val="0"/>
      <w:marRight w:val="0"/>
      <w:marTop w:val="0"/>
      <w:marBottom w:val="0"/>
      <w:divBdr>
        <w:top w:val="none" w:sz="0" w:space="0" w:color="auto"/>
        <w:left w:val="none" w:sz="0" w:space="0" w:color="auto"/>
        <w:bottom w:val="none" w:sz="0" w:space="0" w:color="auto"/>
        <w:right w:val="none" w:sz="0" w:space="0" w:color="auto"/>
      </w:divBdr>
    </w:div>
    <w:div w:id="434861658">
      <w:bodyDiv w:val="1"/>
      <w:marLeft w:val="0"/>
      <w:marRight w:val="0"/>
      <w:marTop w:val="0"/>
      <w:marBottom w:val="0"/>
      <w:divBdr>
        <w:top w:val="none" w:sz="0" w:space="0" w:color="auto"/>
        <w:left w:val="none" w:sz="0" w:space="0" w:color="auto"/>
        <w:bottom w:val="none" w:sz="0" w:space="0" w:color="auto"/>
        <w:right w:val="none" w:sz="0" w:space="0" w:color="auto"/>
      </w:divBdr>
    </w:div>
    <w:div w:id="558977125">
      <w:bodyDiv w:val="1"/>
      <w:marLeft w:val="0"/>
      <w:marRight w:val="0"/>
      <w:marTop w:val="0"/>
      <w:marBottom w:val="0"/>
      <w:divBdr>
        <w:top w:val="none" w:sz="0" w:space="0" w:color="auto"/>
        <w:left w:val="none" w:sz="0" w:space="0" w:color="auto"/>
        <w:bottom w:val="none" w:sz="0" w:space="0" w:color="auto"/>
        <w:right w:val="none" w:sz="0" w:space="0" w:color="auto"/>
      </w:divBdr>
    </w:div>
    <w:div w:id="802962936">
      <w:bodyDiv w:val="1"/>
      <w:marLeft w:val="0"/>
      <w:marRight w:val="0"/>
      <w:marTop w:val="0"/>
      <w:marBottom w:val="0"/>
      <w:divBdr>
        <w:top w:val="none" w:sz="0" w:space="0" w:color="auto"/>
        <w:left w:val="none" w:sz="0" w:space="0" w:color="auto"/>
        <w:bottom w:val="none" w:sz="0" w:space="0" w:color="auto"/>
        <w:right w:val="none" w:sz="0" w:space="0" w:color="auto"/>
      </w:divBdr>
    </w:div>
    <w:div w:id="877276160">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56330944">
      <w:bodyDiv w:val="1"/>
      <w:marLeft w:val="0"/>
      <w:marRight w:val="0"/>
      <w:marTop w:val="0"/>
      <w:marBottom w:val="0"/>
      <w:divBdr>
        <w:top w:val="none" w:sz="0" w:space="0" w:color="auto"/>
        <w:left w:val="none" w:sz="0" w:space="0" w:color="auto"/>
        <w:bottom w:val="none" w:sz="0" w:space="0" w:color="auto"/>
        <w:right w:val="none" w:sz="0" w:space="0" w:color="auto"/>
      </w:divBdr>
    </w:div>
    <w:div w:id="992873226">
      <w:bodyDiv w:val="1"/>
      <w:marLeft w:val="0"/>
      <w:marRight w:val="0"/>
      <w:marTop w:val="0"/>
      <w:marBottom w:val="0"/>
      <w:divBdr>
        <w:top w:val="none" w:sz="0" w:space="0" w:color="auto"/>
        <w:left w:val="none" w:sz="0" w:space="0" w:color="auto"/>
        <w:bottom w:val="none" w:sz="0" w:space="0" w:color="auto"/>
        <w:right w:val="none" w:sz="0" w:space="0" w:color="auto"/>
      </w:divBdr>
    </w:div>
    <w:div w:id="1069503041">
      <w:bodyDiv w:val="1"/>
      <w:marLeft w:val="0"/>
      <w:marRight w:val="0"/>
      <w:marTop w:val="0"/>
      <w:marBottom w:val="0"/>
      <w:divBdr>
        <w:top w:val="none" w:sz="0" w:space="0" w:color="auto"/>
        <w:left w:val="none" w:sz="0" w:space="0" w:color="auto"/>
        <w:bottom w:val="none" w:sz="0" w:space="0" w:color="auto"/>
        <w:right w:val="none" w:sz="0" w:space="0" w:color="auto"/>
      </w:divBdr>
    </w:div>
    <w:div w:id="1192572827">
      <w:bodyDiv w:val="1"/>
      <w:marLeft w:val="0"/>
      <w:marRight w:val="0"/>
      <w:marTop w:val="0"/>
      <w:marBottom w:val="0"/>
      <w:divBdr>
        <w:top w:val="none" w:sz="0" w:space="0" w:color="auto"/>
        <w:left w:val="none" w:sz="0" w:space="0" w:color="auto"/>
        <w:bottom w:val="none" w:sz="0" w:space="0" w:color="auto"/>
        <w:right w:val="none" w:sz="0" w:space="0" w:color="auto"/>
      </w:divBdr>
    </w:div>
    <w:div w:id="1299338354">
      <w:bodyDiv w:val="1"/>
      <w:marLeft w:val="0"/>
      <w:marRight w:val="0"/>
      <w:marTop w:val="0"/>
      <w:marBottom w:val="0"/>
      <w:divBdr>
        <w:top w:val="none" w:sz="0" w:space="0" w:color="auto"/>
        <w:left w:val="none" w:sz="0" w:space="0" w:color="auto"/>
        <w:bottom w:val="none" w:sz="0" w:space="0" w:color="auto"/>
        <w:right w:val="none" w:sz="0" w:space="0" w:color="auto"/>
      </w:divBdr>
    </w:div>
    <w:div w:id="1411999594">
      <w:bodyDiv w:val="1"/>
      <w:marLeft w:val="0"/>
      <w:marRight w:val="0"/>
      <w:marTop w:val="0"/>
      <w:marBottom w:val="0"/>
      <w:divBdr>
        <w:top w:val="none" w:sz="0" w:space="0" w:color="auto"/>
        <w:left w:val="none" w:sz="0" w:space="0" w:color="auto"/>
        <w:bottom w:val="none" w:sz="0" w:space="0" w:color="auto"/>
        <w:right w:val="none" w:sz="0" w:space="0" w:color="auto"/>
      </w:divBdr>
    </w:div>
    <w:div w:id="1459641718">
      <w:bodyDiv w:val="1"/>
      <w:marLeft w:val="0"/>
      <w:marRight w:val="0"/>
      <w:marTop w:val="0"/>
      <w:marBottom w:val="0"/>
      <w:divBdr>
        <w:top w:val="none" w:sz="0" w:space="0" w:color="auto"/>
        <w:left w:val="none" w:sz="0" w:space="0" w:color="auto"/>
        <w:bottom w:val="none" w:sz="0" w:space="0" w:color="auto"/>
        <w:right w:val="none" w:sz="0" w:space="0" w:color="auto"/>
      </w:divBdr>
      <w:divsChild>
        <w:div w:id="810175405">
          <w:marLeft w:val="2022"/>
          <w:marRight w:val="0"/>
          <w:marTop w:val="0"/>
          <w:marBottom w:val="0"/>
          <w:divBdr>
            <w:top w:val="none" w:sz="0" w:space="0" w:color="auto"/>
            <w:left w:val="none" w:sz="0" w:space="0" w:color="auto"/>
            <w:bottom w:val="none" w:sz="0" w:space="0" w:color="auto"/>
            <w:right w:val="none" w:sz="0" w:space="0" w:color="auto"/>
          </w:divBdr>
          <w:divsChild>
            <w:div w:id="2001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96670">
      <w:bodyDiv w:val="1"/>
      <w:marLeft w:val="0"/>
      <w:marRight w:val="0"/>
      <w:marTop w:val="0"/>
      <w:marBottom w:val="0"/>
      <w:divBdr>
        <w:top w:val="none" w:sz="0" w:space="0" w:color="auto"/>
        <w:left w:val="none" w:sz="0" w:space="0" w:color="auto"/>
        <w:bottom w:val="none" w:sz="0" w:space="0" w:color="auto"/>
        <w:right w:val="none" w:sz="0" w:space="0" w:color="auto"/>
      </w:divBdr>
    </w:div>
    <w:div w:id="1578785960">
      <w:bodyDiv w:val="1"/>
      <w:marLeft w:val="0"/>
      <w:marRight w:val="0"/>
      <w:marTop w:val="0"/>
      <w:marBottom w:val="0"/>
      <w:divBdr>
        <w:top w:val="none" w:sz="0" w:space="0" w:color="auto"/>
        <w:left w:val="none" w:sz="0" w:space="0" w:color="auto"/>
        <w:bottom w:val="none" w:sz="0" w:space="0" w:color="auto"/>
        <w:right w:val="none" w:sz="0" w:space="0" w:color="auto"/>
      </w:divBdr>
      <w:divsChild>
        <w:div w:id="682826026">
          <w:marLeft w:val="129"/>
          <w:marRight w:val="129"/>
          <w:marTop w:val="0"/>
          <w:marBottom w:val="0"/>
          <w:divBdr>
            <w:top w:val="none" w:sz="0" w:space="0" w:color="auto"/>
            <w:left w:val="none" w:sz="0" w:space="0" w:color="auto"/>
            <w:bottom w:val="none" w:sz="0" w:space="0" w:color="auto"/>
            <w:right w:val="none" w:sz="0" w:space="0" w:color="auto"/>
          </w:divBdr>
        </w:div>
      </w:divsChild>
    </w:div>
    <w:div w:id="1614631112">
      <w:bodyDiv w:val="1"/>
      <w:marLeft w:val="0"/>
      <w:marRight w:val="0"/>
      <w:marTop w:val="0"/>
      <w:marBottom w:val="0"/>
      <w:divBdr>
        <w:top w:val="none" w:sz="0" w:space="0" w:color="auto"/>
        <w:left w:val="none" w:sz="0" w:space="0" w:color="auto"/>
        <w:bottom w:val="none" w:sz="0" w:space="0" w:color="auto"/>
        <w:right w:val="none" w:sz="0" w:space="0" w:color="auto"/>
      </w:divBdr>
    </w:div>
    <w:div w:id="1751002138">
      <w:bodyDiv w:val="1"/>
      <w:marLeft w:val="0"/>
      <w:marRight w:val="0"/>
      <w:marTop w:val="0"/>
      <w:marBottom w:val="0"/>
      <w:divBdr>
        <w:top w:val="none" w:sz="0" w:space="0" w:color="auto"/>
        <w:left w:val="none" w:sz="0" w:space="0" w:color="auto"/>
        <w:bottom w:val="none" w:sz="0" w:space="0" w:color="auto"/>
        <w:right w:val="none" w:sz="0" w:space="0" w:color="auto"/>
      </w:divBdr>
    </w:div>
    <w:div w:id="1760448247">
      <w:bodyDiv w:val="1"/>
      <w:marLeft w:val="0"/>
      <w:marRight w:val="0"/>
      <w:marTop w:val="0"/>
      <w:marBottom w:val="0"/>
      <w:divBdr>
        <w:top w:val="none" w:sz="0" w:space="0" w:color="auto"/>
        <w:left w:val="none" w:sz="0" w:space="0" w:color="auto"/>
        <w:bottom w:val="none" w:sz="0" w:space="0" w:color="auto"/>
        <w:right w:val="none" w:sz="0" w:space="0" w:color="auto"/>
      </w:divBdr>
    </w:div>
    <w:div w:id="1828282154">
      <w:bodyDiv w:val="1"/>
      <w:marLeft w:val="0"/>
      <w:marRight w:val="0"/>
      <w:marTop w:val="0"/>
      <w:marBottom w:val="0"/>
      <w:divBdr>
        <w:top w:val="none" w:sz="0" w:space="0" w:color="auto"/>
        <w:left w:val="none" w:sz="0" w:space="0" w:color="auto"/>
        <w:bottom w:val="none" w:sz="0" w:space="0" w:color="auto"/>
        <w:right w:val="none" w:sz="0" w:space="0" w:color="auto"/>
      </w:divBdr>
    </w:div>
    <w:div w:id="1860002210">
      <w:bodyDiv w:val="1"/>
      <w:marLeft w:val="0"/>
      <w:marRight w:val="0"/>
      <w:marTop w:val="0"/>
      <w:marBottom w:val="0"/>
      <w:divBdr>
        <w:top w:val="none" w:sz="0" w:space="0" w:color="auto"/>
        <w:left w:val="none" w:sz="0" w:space="0" w:color="auto"/>
        <w:bottom w:val="none" w:sz="0" w:space="0" w:color="auto"/>
        <w:right w:val="none" w:sz="0" w:space="0" w:color="auto"/>
      </w:divBdr>
    </w:div>
    <w:div w:id="1909806972">
      <w:bodyDiv w:val="1"/>
      <w:marLeft w:val="0"/>
      <w:marRight w:val="0"/>
      <w:marTop w:val="0"/>
      <w:marBottom w:val="0"/>
      <w:divBdr>
        <w:top w:val="none" w:sz="0" w:space="0" w:color="auto"/>
        <w:left w:val="none" w:sz="0" w:space="0" w:color="auto"/>
        <w:bottom w:val="none" w:sz="0" w:space="0" w:color="auto"/>
        <w:right w:val="none" w:sz="0" w:space="0" w:color="auto"/>
      </w:divBdr>
    </w:div>
    <w:div w:id="1966041659">
      <w:bodyDiv w:val="1"/>
      <w:marLeft w:val="0"/>
      <w:marRight w:val="0"/>
      <w:marTop w:val="0"/>
      <w:marBottom w:val="0"/>
      <w:divBdr>
        <w:top w:val="none" w:sz="0" w:space="0" w:color="auto"/>
        <w:left w:val="none" w:sz="0" w:space="0" w:color="auto"/>
        <w:bottom w:val="none" w:sz="0" w:space="0" w:color="auto"/>
        <w:right w:val="none" w:sz="0" w:space="0" w:color="auto"/>
      </w:divBdr>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pring3@ix.net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jspring</dc:creator>
  <cp:lastModifiedBy>jspring</cp:lastModifiedBy>
  <cp:revision>3</cp:revision>
  <cp:lastPrinted>2010-05-24T20:18:00Z</cp:lastPrinted>
  <dcterms:created xsi:type="dcterms:W3CDTF">2010-05-24T20:31:00Z</dcterms:created>
  <dcterms:modified xsi:type="dcterms:W3CDTF">2010-05-28T19:24:00Z</dcterms:modified>
</cp:coreProperties>
</file>